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6A72F1" w14:textId="2AD2F690" w:rsidR="00E87883" w:rsidRPr="00B33E27" w:rsidRDefault="00E87883" w:rsidP="000F02E9">
      <w:pPr>
        <w:pStyle w:val="CRCoverPage"/>
        <w:spacing w:after="0"/>
        <w:jc w:val="both"/>
        <w:rPr>
          <w:rFonts w:eastAsia="SimSun" w:cs="Arial"/>
          <w:b/>
          <w:i/>
          <w:noProof/>
          <w:sz w:val="24"/>
          <w:szCs w:val="24"/>
          <w:lang w:val="de-DE" w:eastAsia="zh-CN"/>
        </w:rPr>
      </w:pPr>
      <w:bookmarkStart w:id="0" w:name="OLE_LINK1"/>
      <w:r>
        <w:rPr>
          <w:rFonts w:cs="Arial"/>
          <w:b/>
          <w:noProof/>
          <w:sz w:val="24"/>
          <w:szCs w:val="24"/>
          <w:lang w:val="de-DE"/>
        </w:rPr>
        <w:t xml:space="preserve">3GPP TSG RAN WG1 Meeting </w:t>
      </w:r>
      <w:r w:rsidR="001E7FDF">
        <w:rPr>
          <w:rFonts w:cs="Arial"/>
          <w:b/>
          <w:noProof/>
          <w:sz w:val="24"/>
          <w:szCs w:val="24"/>
          <w:lang w:val="de-DE"/>
        </w:rPr>
        <w:t>NR</w:t>
      </w:r>
      <w:r>
        <w:rPr>
          <w:rFonts w:cs="Arial"/>
          <w:b/>
          <w:noProof/>
          <w:sz w:val="24"/>
          <w:szCs w:val="24"/>
          <w:lang w:val="de-DE"/>
        </w:rPr>
        <w:t>#</w:t>
      </w:r>
      <w:r w:rsidR="001E7FDF">
        <w:rPr>
          <w:rFonts w:cs="Arial"/>
          <w:b/>
          <w:noProof/>
          <w:sz w:val="24"/>
          <w:szCs w:val="24"/>
          <w:lang w:val="de-DE"/>
        </w:rPr>
        <w:t xml:space="preserve">3  </w:t>
      </w:r>
      <w:r w:rsidR="000F02E9">
        <w:rPr>
          <w:rFonts w:eastAsia="SimSun" w:cs="Arial"/>
          <w:b/>
          <w:noProof/>
          <w:sz w:val="24"/>
          <w:szCs w:val="24"/>
          <w:lang w:val="de-DE" w:eastAsia="zh-CN"/>
        </w:rPr>
        <w:tab/>
      </w:r>
      <w:r w:rsidR="000F02E9">
        <w:rPr>
          <w:rFonts w:eastAsia="SimSun" w:cs="Arial"/>
          <w:b/>
          <w:noProof/>
          <w:sz w:val="24"/>
          <w:szCs w:val="24"/>
          <w:lang w:val="de-DE" w:eastAsia="zh-CN"/>
        </w:rPr>
        <w:tab/>
      </w:r>
      <w:r w:rsidR="000F02E9">
        <w:rPr>
          <w:rFonts w:eastAsia="SimSun" w:cs="Arial"/>
          <w:b/>
          <w:noProof/>
          <w:sz w:val="24"/>
          <w:szCs w:val="24"/>
          <w:lang w:val="de-DE" w:eastAsia="zh-CN"/>
        </w:rPr>
        <w:tab/>
      </w:r>
      <w:r w:rsidR="000F02E9">
        <w:rPr>
          <w:rFonts w:eastAsia="SimSun" w:cs="Arial"/>
          <w:b/>
          <w:noProof/>
          <w:sz w:val="24"/>
          <w:szCs w:val="24"/>
          <w:lang w:val="de-DE" w:eastAsia="zh-CN"/>
        </w:rPr>
        <w:tab/>
      </w:r>
      <w:r w:rsidR="000F02E9">
        <w:rPr>
          <w:rFonts w:eastAsia="SimSun" w:cs="Arial"/>
          <w:b/>
          <w:noProof/>
          <w:sz w:val="24"/>
          <w:szCs w:val="24"/>
          <w:lang w:val="de-DE" w:eastAsia="zh-CN"/>
        </w:rPr>
        <w:tab/>
      </w:r>
      <w:r w:rsidR="000F02E9">
        <w:rPr>
          <w:rFonts w:eastAsia="SimSun" w:cs="Arial"/>
          <w:b/>
          <w:noProof/>
          <w:sz w:val="24"/>
          <w:szCs w:val="24"/>
          <w:lang w:val="de-DE" w:eastAsia="zh-CN"/>
        </w:rPr>
        <w:tab/>
      </w:r>
      <w:r w:rsidR="000F02E9">
        <w:rPr>
          <w:rFonts w:eastAsia="SimSun" w:cs="Arial"/>
          <w:b/>
          <w:noProof/>
          <w:sz w:val="24"/>
          <w:szCs w:val="24"/>
          <w:lang w:val="de-DE" w:eastAsia="zh-CN"/>
        </w:rPr>
        <w:tab/>
      </w:r>
      <w:r w:rsidR="001E7FDF">
        <w:rPr>
          <w:rFonts w:eastAsia="SimSun" w:cs="Arial"/>
          <w:b/>
          <w:noProof/>
          <w:sz w:val="24"/>
          <w:szCs w:val="24"/>
          <w:lang w:val="de-DE" w:eastAsia="zh-CN"/>
        </w:rPr>
        <w:t xml:space="preserve">       </w:t>
      </w:r>
      <w:r w:rsidR="006D6654" w:rsidRPr="006D6654">
        <w:rPr>
          <w:rFonts w:eastAsia="SimSun" w:cs="Arial"/>
          <w:b/>
          <w:noProof/>
          <w:sz w:val="24"/>
          <w:szCs w:val="24"/>
          <w:lang w:val="de-DE" w:eastAsia="zh-CN"/>
        </w:rPr>
        <w:t>R1-1715490</w:t>
      </w:r>
    </w:p>
    <w:bookmarkEnd w:id="0"/>
    <w:p w14:paraId="0C5B1F04" w14:textId="1EC19AB9" w:rsidR="001E7FDF" w:rsidRPr="00B54B93" w:rsidRDefault="001E7FDF" w:rsidP="000F02E9">
      <w:pPr>
        <w:rPr>
          <w:rFonts w:ascii="Arial" w:eastAsia="MS Mincho" w:hAnsi="Arial" w:cs="Arial"/>
          <w:b/>
          <w:bCs/>
          <w:lang w:eastAsia="ja-JP"/>
        </w:rPr>
      </w:pPr>
      <w:r w:rsidRPr="001E7FDF">
        <w:rPr>
          <w:rFonts w:ascii="Arial" w:eastAsia="MS Mincho" w:hAnsi="Arial" w:cs="Arial"/>
          <w:b/>
          <w:bCs/>
          <w:lang w:eastAsia="ja-JP"/>
        </w:rPr>
        <w:t>Nagoya, Japan, 18th</w:t>
      </w:r>
      <w:r w:rsidRPr="001E7FDF">
        <w:rPr>
          <w:rFonts w:ascii="Arial" w:eastAsia="MS Mincho" w:hAnsi="Arial" w:cs="Arial" w:hint="eastAsia"/>
          <w:b/>
          <w:bCs/>
          <w:lang w:eastAsia="ja-JP"/>
        </w:rPr>
        <w:t xml:space="preserve"> </w:t>
      </w:r>
      <w:r w:rsidRPr="001E7FDF">
        <w:rPr>
          <w:rFonts w:ascii="Arial" w:eastAsia="MS Mincho" w:hAnsi="Arial" w:cs="Arial"/>
          <w:b/>
          <w:bCs/>
          <w:lang w:eastAsia="ja-JP"/>
        </w:rPr>
        <w:t xml:space="preserve">– </w:t>
      </w:r>
      <w:r w:rsidRPr="001E7FDF">
        <w:rPr>
          <w:rFonts w:ascii="Arial" w:eastAsia="MS Mincho" w:hAnsi="Arial" w:cs="Arial" w:hint="eastAsia"/>
          <w:b/>
          <w:bCs/>
          <w:lang w:eastAsia="ja-JP"/>
        </w:rPr>
        <w:t xml:space="preserve">21st, </w:t>
      </w:r>
      <w:r w:rsidRPr="001E7FDF">
        <w:rPr>
          <w:rFonts w:ascii="Arial" w:eastAsia="MS Mincho" w:hAnsi="Arial" w:cs="Arial"/>
          <w:b/>
          <w:bCs/>
          <w:lang w:eastAsia="ja-JP"/>
        </w:rPr>
        <w:t>September 201</w:t>
      </w:r>
      <w:r w:rsidRPr="001E7FDF">
        <w:rPr>
          <w:rFonts w:ascii="Arial" w:eastAsia="MS Mincho" w:hAnsi="Arial" w:cs="Arial" w:hint="eastAsia"/>
          <w:b/>
          <w:bCs/>
          <w:lang w:eastAsia="ja-JP"/>
        </w:rPr>
        <w:t>7</w:t>
      </w:r>
    </w:p>
    <w:p w14:paraId="0E4DF2E8" w14:textId="77777777" w:rsidR="00A67E9C" w:rsidRPr="00E87883" w:rsidRDefault="00A67E9C" w:rsidP="000F02E9">
      <w:pPr>
        <w:pBdr>
          <w:bottom w:val="single" w:sz="12" w:space="1" w:color="auto"/>
        </w:pBdr>
        <w:jc w:val="both"/>
        <w:rPr>
          <w:rFonts w:ascii="Arial" w:hAnsi="Arial"/>
          <w:b/>
          <w:lang w:eastAsia="ja-JP"/>
        </w:rPr>
      </w:pPr>
    </w:p>
    <w:p w14:paraId="5F6C662D" w14:textId="0EDD2E71" w:rsidR="00FB6D3D" w:rsidRPr="0036117E" w:rsidRDefault="00A67E9C" w:rsidP="000F02E9">
      <w:pPr>
        <w:pBdr>
          <w:bottom w:val="single" w:sz="12" w:space="1" w:color="auto"/>
        </w:pBdr>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E87883">
        <w:rPr>
          <w:rFonts w:ascii="Arial" w:hAnsi="Arial" w:cs="Arial"/>
          <w:b/>
        </w:rPr>
        <w:t>6</w:t>
      </w:r>
      <w:r w:rsidR="006D5071" w:rsidRPr="006D5071">
        <w:rPr>
          <w:rFonts w:ascii="Arial" w:hAnsi="Arial" w:cs="Arial"/>
          <w:b/>
        </w:rPr>
        <w:t>.3.3.</w:t>
      </w:r>
      <w:r w:rsidR="001E7FDF">
        <w:rPr>
          <w:rFonts w:ascii="Arial" w:hAnsi="Arial" w:cs="Arial"/>
          <w:b/>
        </w:rPr>
        <w:t>4</w:t>
      </w:r>
    </w:p>
    <w:p w14:paraId="5C98B984" w14:textId="6FF358D1" w:rsidR="00554173" w:rsidRPr="00DE5B9D" w:rsidRDefault="00FB6D3D" w:rsidP="000F02E9">
      <w:pPr>
        <w:pBdr>
          <w:bottom w:val="single" w:sz="12" w:space="1" w:color="auto"/>
        </w:pBdr>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000F02E9">
        <w:rPr>
          <w:rFonts w:ascii="Arial" w:hAnsi="Arial" w:cs="Arial"/>
          <w:b/>
        </w:rPr>
        <w:tab/>
      </w:r>
      <w:r w:rsidRPr="009B615C">
        <w:rPr>
          <w:rFonts w:ascii="Arial" w:hAnsi="Arial" w:cs="Arial" w:hint="eastAsia"/>
          <w:b/>
          <w:lang w:eastAsia="ja-JP"/>
        </w:rPr>
        <w:t>Fujitsu</w:t>
      </w:r>
    </w:p>
    <w:p w14:paraId="6A11EFBE" w14:textId="5D644C57" w:rsidR="0059279A" w:rsidRPr="000A1110" w:rsidRDefault="000F02E9" w:rsidP="000F02E9">
      <w:pPr>
        <w:pBdr>
          <w:bottom w:val="single" w:sz="12" w:space="1" w:color="auto"/>
        </w:pBdr>
        <w:spacing w:beforeLines="20" w:before="65" w:afterLines="20" w:after="65"/>
        <w:ind w:left="1699" w:hangingChars="705" w:hanging="1699"/>
        <w:jc w:val="both"/>
        <w:rPr>
          <w:rFonts w:ascii="Arial" w:eastAsia="SimSun" w:hAnsi="Arial" w:cs="Arial"/>
          <w:b/>
          <w:lang w:eastAsia="zh-CN"/>
        </w:rPr>
      </w:pPr>
      <w:r>
        <w:rPr>
          <w:rFonts w:ascii="Arial" w:hAnsi="Arial" w:cs="Arial"/>
          <w:b/>
        </w:rPr>
        <w:t>Title:</w:t>
      </w:r>
      <w:r>
        <w:rPr>
          <w:rFonts w:ascii="Arial" w:hAnsi="Arial" w:cs="Arial"/>
          <w:b/>
        </w:rPr>
        <w:tab/>
      </w:r>
      <w:r w:rsidR="00632B42" w:rsidRPr="00632B42">
        <w:rPr>
          <w:rFonts w:ascii="Arial" w:eastAsia="SimSun" w:hAnsi="Arial" w:cs="Arial"/>
          <w:b/>
          <w:lang w:eastAsia="zh-CN"/>
        </w:rPr>
        <w:t xml:space="preserve">Discussions on </w:t>
      </w:r>
      <w:r w:rsidR="00722152">
        <w:rPr>
          <w:rFonts w:ascii="Arial" w:eastAsia="SimSun" w:hAnsi="Arial" w:cs="Arial"/>
          <w:b/>
          <w:lang w:eastAsia="zh-CN"/>
        </w:rPr>
        <w:t xml:space="preserve">HARQ for </w:t>
      </w:r>
      <w:r w:rsidR="00295363">
        <w:rPr>
          <w:rFonts w:ascii="Arial" w:eastAsia="SimSun" w:hAnsi="Arial" w:cs="Arial"/>
          <w:b/>
          <w:lang w:eastAsia="zh-CN"/>
        </w:rPr>
        <w:t>UL data</w:t>
      </w:r>
      <w:r w:rsidR="00632B42" w:rsidRPr="00632B42">
        <w:rPr>
          <w:rFonts w:ascii="Arial" w:eastAsia="SimSun" w:hAnsi="Arial" w:cs="Arial"/>
          <w:b/>
          <w:lang w:eastAsia="zh-CN"/>
        </w:rPr>
        <w:t xml:space="preserve"> </w:t>
      </w:r>
      <w:r w:rsidR="003C722D">
        <w:rPr>
          <w:rFonts w:ascii="Arial" w:eastAsia="SimSun" w:hAnsi="Arial" w:cs="Arial"/>
          <w:b/>
          <w:lang w:eastAsia="zh-CN"/>
        </w:rPr>
        <w:t>transmission</w:t>
      </w:r>
      <w:r w:rsidR="00295363">
        <w:rPr>
          <w:rFonts w:ascii="Arial" w:eastAsia="SimSun" w:hAnsi="Arial" w:cs="Arial"/>
          <w:b/>
          <w:lang w:eastAsia="zh-CN"/>
        </w:rPr>
        <w:t xml:space="preserve"> without grant</w:t>
      </w:r>
    </w:p>
    <w:p w14:paraId="4D27305A" w14:textId="77777777" w:rsidR="00E20320" w:rsidRPr="000E21CD" w:rsidRDefault="0059279A" w:rsidP="000F02E9">
      <w:pPr>
        <w:pBdr>
          <w:bottom w:val="single" w:sz="12" w:space="1" w:color="auto"/>
        </w:pBdr>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0F02E9">
      <w:pPr>
        <w:pStyle w:val="Heading1"/>
        <w:spacing w:beforeLines="50" w:before="163" w:afterLines="50" w:after="163"/>
        <w:ind w:left="432" w:hanging="432"/>
        <w:jc w:val="both"/>
        <w:rPr>
          <w:b/>
          <w:sz w:val="24"/>
        </w:rPr>
      </w:pPr>
      <w:r w:rsidRPr="00B11EF0">
        <w:rPr>
          <w:b/>
          <w:sz w:val="24"/>
          <w:lang w:eastAsia="ko-KR"/>
        </w:rPr>
        <w:t>Introduction</w:t>
      </w:r>
    </w:p>
    <w:p w14:paraId="5ACE4561" w14:textId="51349C0F" w:rsidR="00E120AE" w:rsidRDefault="00E120AE" w:rsidP="000F02E9">
      <w:pPr>
        <w:pStyle w:val="BodyText"/>
        <w:spacing w:afterLines="50" w:after="163"/>
        <w:jc w:val="both"/>
        <w:rPr>
          <w:rFonts w:eastAsiaTheme="minorEastAsia"/>
          <w:sz w:val="20"/>
          <w:szCs w:val="20"/>
          <w:lang w:eastAsia="zh-CN"/>
        </w:rPr>
      </w:pPr>
      <w:bookmarkStart w:id="2" w:name="_Ref228947482"/>
      <w:r>
        <w:rPr>
          <w:rFonts w:eastAsiaTheme="minorEastAsia"/>
          <w:sz w:val="20"/>
          <w:szCs w:val="20"/>
          <w:lang w:eastAsia="zh-CN"/>
        </w:rPr>
        <w:t>During</w:t>
      </w:r>
      <w:r>
        <w:rPr>
          <w:rFonts w:eastAsiaTheme="minorEastAsia" w:hint="eastAsia"/>
          <w:sz w:val="20"/>
          <w:szCs w:val="20"/>
          <w:lang w:eastAsia="zh-CN"/>
        </w:rPr>
        <w:t xml:space="preserve"> RAN1#90 meeting, the following has been agreed </w:t>
      </w:r>
      <w:r>
        <w:rPr>
          <w:rFonts w:eastAsiaTheme="minorEastAsia"/>
          <w:sz w:val="20"/>
          <w:szCs w:val="20"/>
          <w:lang w:eastAsia="zh-CN"/>
        </w:rPr>
        <w:t xml:space="preserve">for UL data transmission without grant. </w:t>
      </w:r>
    </w:p>
    <w:p w14:paraId="5A5F0B84" w14:textId="29244FB5" w:rsidR="00CA024A" w:rsidRDefault="00CA024A" w:rsidP="000F02E9">
      <w:pPr>
        <w:pStyle w:val="BodyText"/>
        <w:spacing w:afterLines="50" w:after="163"/>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71129151" wp14:editId="3A135D8B">
                <wp:extent cx="6114197" cy="5082988"/>
                <wp:effectExtent l="0" t="0" r="20320" b="2286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5082988"/>
                        </a:xfrm>
                        <a:prstGeom prst="rect">
                          <a:avLst/>
                        </a:prstGeom>
                        <a:solidFill>
                          <a:srgbClr val="FFFFFF"/>
                        </a:solidFill>
                        <a:ln w="9525">
                          <a:solidFill>
                            <a:srgbClr val="000000"/>
                          </a:solidFill>
                          <a:miter lim="800000"/>
                          <a:headEnd/>
                          <a:tailEnd/>
                        </a:ln>
                      </wps:spPr>
                      <wps:txbx>
                        <w:txbxContent>
                          <w:p w14:paraId="0E000BEF" w14:textId="77777777" w:rsidR="00CA024A" w:rsidRPr="00CA024A" w:rsidRDefault="00CA024A" w:rsidP="00CA024A">
                            <w:pPr>
                              <w:jc w:val="both"/>
                              <w:rPr>
                                <w:rFonts w:eastAsia="MS Mincho"/>
                                <w:b/>
                                <w:iCs/>
                                <w:sz w:val="20"/>
                                <w:szCs w:val="20"/>
                                <w:u w:val="single"/>
                                <w:lang w:eastAsia="ja-JP"/>
                              </w:rPr>
                            </w:pPr>
                            <w:r w:rsidRPr="00CA024A">
                              <w:rPr>
                                <w:rFonts w:eastAsia="MS Mincho" w:hint="eastAsia"/>
                                <w:b/>
                                <w:iCs/>
                                <w:sz w:val="20"/>
                                <w:szCs w:val="20"/>
                                <w:highlight w:val="green"/>
                                <w:u w:val="single"/>
                                <w:lang w:eastAsia="ja-JP"/>
                              </w:rPr>
                              <w:t>Agreements</w:t>
                            </w:r>
                            <w:r w:rsidRPr="00CA024A">
                              <w:rPr>
                                <w:rFonts w:eastAsia="MS Mincho"/>
                                <w:b/>
                                <w:iCs/>
                                <w:sz w:val="20"/>
                                <w:szCs w:val="20"/>
                                <w:highlight w:val="green"/>
                                <w:u w:val="single"/>
                                <w:lang w:eastAsia="ja-JP"/>
                              </w:rPr>
                              <w:t>:</w:t>
                            </w:r>
                          </w:p>
                          <w:p w14:paraId="32D68D91" w14:textId="77777777" w:rsidR="00CA024A" w:rsidRPr="00CA024A" w:rsidRDefault="00CA024A" w:rsidP="001603A7">
                            <w:pPr>
                              <w:pStyle w:val="ListParagraph"/>
                              <w:numPr>
                                <w:ilvl w:val="0"/>
                                <w:numId w:val="8"/>
                              </w:numPr>
                              <w:ind w:firstLineChars="0"/>
                              <w:jc w:val="both"/>
                              <w:rPr>
                                <w:rFonts w:eastAsia="Yu Mincho"/>
                                <w:sz w:val="20"/>
                                <w:szCs w:val="20"/>
                                <w:lang w:eastAsia="zh-CN"/>
                              </w:rPr>
                            </w:pPr>
                            <w:r w:rsidRPr="00CA024A">
                              <w:rPr>
                                <w:rFonts w:eastAsia="MS Mincho"/>
                                <w:sz w:val="20"/>
                                <w:szCs w:val="20"/>
                              </w:rPr>
                              <w:t xml:space="preserve">Support using MAC CE </w:t>
                            </w:r>
                            <w:r w:rsidRPr="00CA024A">
                              <w:rPr>
                                <w:rFonts w:eastAsia="Yu Mincho" w:hint="eastAsia"/>
                                <w:sz w:val="20"/>
                                <w:szCs w:val="20"/>
                                <w:lang w:eastAsia="zh-CN"/>
                              </w:rPr>
                              <w:t xml:space="preserve">as </w:t>
                            </w:r>
                            <w:r w:rsidRPr="00CA024A">
                              <w:rPr>
                                <w:rFonts w:eastAsia="Yu Mincho"/>
                                <w:sz w:val="20"/>
                                <w:szCs w:val="20"/>
                                <w:lang w:eastAsia="zh-CN"/>
                              </w:rPr>
                              <w:t>an acknowledgement</w:t>
                            </w:r>
                            <w:r w:rsidRPr="00CA024A">
                              <w:rPr>
                                <w:rFonts w:eastAsia="Yu Mincho" w:hint="eastAsia"/>
                                <w:sz w:val="20"/>
                                <w:szCs w:val="20"/>
                                <w:lang w:eastAsia="zh-CN"/>
                              </w:rPr>
                              <w:t xml:space="preserve"> </w:t>
                            </w:r>
                            <w:r w:rsidRPr="00CA024A">
                              <w:rPr>
                                <w:rFonts w:eastAsia="MS Mincho"/>
                                <w:sz w:val="20"/>
                                <w:szCs w:val="20"/>
                              </w:rPr>
                              <w:t xml:space="preserve">for L1 </w:t>
                            </w:r>
                            <w:proofErr w:type="spellStart"/>
                            <w:r w:rsidRPr="00CA024A">
                              <w:rPr>
                                <w:rFonts w:eastAsia="MS Mincho"/>
                                <w:sz w:val="20"/>
                                <w:szCs w:val="20"/>
                              </w:rPr>
                              <w:t>signalling</w:t>
                            </w:r>
                            <w:proofErr w:type="spellEnd"/>
                            <w:r w:rsidRPr="00CA024A">
                              <w:rPr>
                                <w:rFonts w:eastAsia="MS Mincho"/>
                                <w:sz w:val="20"/>
                                <w:szCs w:val="20"/>
                              </w:rPr>
                              <w:t xml:space="preserve"> for activation/deactivation of Type 2 UL transmission without grant (similar/same </w:t>
                            </w:r>
                            <w:proofErr w:type="spellStart"/>
                            <w:r w:rsidRPr="00CA024A">
                              <w:rPr>
                                <w:rFonts w:eastAsia="MS Mincho"/>
                                <w:sz w:val="20"/>
                                <w:szCs w:val="20"/>
                              </w:rPr>
                              <w:t>behaviour</w:t>
                            </w:r>
                            <w:proofErr w:type="spellEnd"/>
                            <w:r w:rsidRPr="00CA024A">
                              <w:rPr>
                                <w:rFonts w:eastAsia="MS Mincho"/>
                                <w:sz w:val="20"/>
                                <w:szCs w:val="20"/>
                              </w:rPr>
                              <w:t xml:space="preserve"> as in LTE SPS).</w:t>
                            </w:r>
                          </w:p>
                          <w:p w14:paraId="6C01C0ED" w14:textId="77777777" w:rsidR="00CA024A" w:rsidRPr="00CA024A" w:rsidRDefault="00CA024A" w:rsidP="001603A7">
                            <w:pPr>
                              <w:pStyle w:val="ListParagraph"/>
                              <w:numPr>
                                <w:ilvl w:val="0"/>
                                <w:numId w:val="8"/>
                              </w:numPr>
                              <w:ind w:firstLineChars="0"/>
                              <w:jc w:val="both"/>
                              <w:rPr>
                                <w:rFonts w:eastAsia="Yu Mincho"/>
                                <w:sz w:val="20"/>
                                <w:szCs w:val="20"/>
                                <w:lang w:eastAsia="zh-CN"/>
                              </w:rPr>
                            </w:pPr>
                            <w:r w:rsidRPr="00CA024A">
                              <w:rPr>
                                <w:rFonts w:eastAsia="Yu Mincho" w:hint="eastAsia"/>
                                <w:sz w:val="20"/>
                                <w:szCs w:val="20"/>
                                <w:lang w:eastAsia="zh-CN"/>
                              </w:rPr>
                              <w:t>Regarding</w:t>
                            </w:r>
                            <w:r w:rsidRPr="00CA024A">
                              <w:rPr>
                                <w:rFonts w:eastAsia="Yu Mincho"/>
                                <w:sz w:val="20"/>
                                <w:szCs w:val="20"/>
                                <w:lang w:eastAsia="zh-CN"/>
                              </w:rPr>
                              <w:t xml:space="preserve"> the</w:t>
                            </w:r>
                            <w:r w:rsidRPr="00CA024A">
                              <w:rPr>
                                <w:rFonts w:eastAsia="Yu Mincho" w:hint="eastAsia"/>
                                <w:sz w:val="20"/>
                                <w:szCs w:val="20"/>
                                <w:lang w:eastAsia="zh-CN"/>
                              </w:rPr>
                              <w:t xml:space="preserve"> RV </w:t>
                            </w:r>
                            <w:r w:rsidRPr="00CA024A">
                              <w:rPr>
                                <w:rFonts w:eastAsia="Yu Mincho"/>
                                <w:sz w:val="20"/>
                                <w:szCs w:val="20"/>
                                <w:lang w:eastAsia="zh-CN"/>
                              </w:rPr>
                              <w:t>determination for K repetitions including the initial transmission</w:t>
                            </w:r>
                            <w:r w:rsidRPr="00CA024A">
                              <w:rPr>
                                <w:rFonts w:eastAsia="Yu Mincho" w:hint="eastAsia"/>
                                <w:sz w:val="20"/>
                                <w:szCs w:val="20"/>
                                <w:lang w:eastAsia="zh-CN"/>
                              </w:rPr>
                              <w:t>,</w:t>
                            </w:r>
                            <w:r w:rsidRPr="00CA024A">
                              <w:rPr>
                                <w:rFonts w:eastAsia="Yu Mincho"/>
                                <w:sz w:val="20"/>
                                <w:szCs w:val="20"/>
                                <w:lang w:eastAsia="zh-CN"/>
                              </w:rPr>
                              <w:t xml:space="preserve"> further study following options including possible down-selection:</w:t>
                            </w:r>
                          </w:p>
                          <w:p w14:paraId="1A53285B" w14:textId="77777777" w:rsidR="00CA024A" w:rsidRPr="00CA024A" w:rsidRDefault="00CA024A" w:rsidP="001603A7">
                            <w:pPr>
                              <w:pStyle w:val="ListParagraph"/>
                              <w:numPr>
                                <w:ilvl w:val="0"/>
                                <w:numId w:val="9"/>
                              </w:numPr>
                              <w:ind w:leftChars="100" w:left="660" w:rightChars="100" w:right="240" w:firstLineChars="0"/>
                              <w:jc w:val="both"/>
                              <w:rPr>
                                <w:rFonts w:eastAsia="Yu Mincho"/>
                                <w:sz w:val="20"/>
                                <w:szCs w:val="20"/>
                                <w:lang w:eastAsia="zh-CN"/>
                              </w:rPr>
                            </w:pPr>
                            <w:r w:rsidRPr="00CA024A">
                              <w:rPr>
                                <w:rFonts w:eastAsia="Yu Mincho"/>
                                <w:sz w:val="20"/>
                                <w:szCs w:val="20"/>
                                <w:lang w:eastAsia="zh-CN"/>
                              </w:rPr>
                              <w:t>For Type 1:</w:t>
                            </w:r>
                          </w:p>
                          <w:p w14:paraId="033FE009" w14:textId="77777777" w:rsidR="00CA024A" w:rsidRPr="00CA024A" w:rsidRDefault="00CA024A" w:rsidP="001603A7">
                            <w:pPr>
                              <w:pStyle w:val="ListParagraph"/>
                              <w:numPr>
                                <w:ilvl w:val="1"/>
                                <w:numId w:val="9"/>
                              </w:numPr>
                              <w:ind w:rightChars="100" w:right="240" w:firstLineChars="0"/>
                              <w:jc w:val="both"/>
                              <w:rPr>
                                <w:rFonts w:eastAsia="Yu Mincho"/>
                                <w:sz w:val="20"/>
                                <w:szCs w:val="20"/>
                                <w:lang w:eastAsia="zh-CN"/>
                              </w:rPr>
                            </w:pPr>
                            <w:r w:rsidRPr="00CA024A">
                              <w:rPr>
                                <w:rFonts w:eastAsia="Yu Mincho"/>
                                <w:sz w:val="20"/>
                                <w:szCs w:val="20"/>
                                <w:lang w:eastAsia="zh-CN"/>
                              </w:rPr>
                              <w:t>Option 1: Fixed to</w:t>
                            </w:r>
                          </w:p>
                          <w:p w14:paraId="44827CDB" w14:textId="77777777" w:rsidR="00CA024A" w:rsidRPr="00CA024A" w:rsidRDefault="00CA024A" w:rsidP="001603A7">
                            <w:pPr>
                              <w:pStyle w:val="ListParagraph"/>
                              <w:numPr>
                                <w:ilvl w:val="2"/>
                                <w:numId w:val="9"/>
                              </w:numPr>
                              <w:ind w:rightChars="100" w:right="240" w:firstLineChars="0"/>
                              <w:jc w:val="both"/>
                              <w:rPr>
                                <w:rFonts w:eastAsia="Yu Mincho"/>
                                <w:sz w:val="20"/>
                                <w:szCs w:val="20"/>
                                <w:lang w:eastAsia="zh-CN"/>
                              </w:rPr>
                            </w:pPr>
                            <w:r w:rsidRPr="00CA024A">
                              <w:rPr>
                                <w:rFonts w:eastAsia="Yu Mincho"/>
                                <w:sz w:val="20"/>
                                <w:szCs w:val="20"/>
                                <w:lang w:eastAsia="zh-CN"/>
                              </w:rPr>
                              <w:t>1-1: a single value</w:t>
                            </w:r>
                          </w:p>
                          <w:p w14:paraId="5CFCB141" w14:textId="77777777" w:rsidR="00CA024A" w:rsidRPr="00CA024A" w:rsidRDefault="00CA024A" w:rsidP="001603A7">
                            <w:pPr>
                              <w:pStyle w:val="ListParagraph"/>
                              <w:numPr>
                                <w:ilvl w:val="2"/>
                                <w:numId w:val="9"/>
                              </w:numPr>
                              <w:ind w:rightChars="100" w:right="240" w:firstLineChars="0"/>
                              <w:jc w:val="both"/>
                              <w:rPr>
                                <w:rFonts w:eastAsia="Yu Mincho"/>
                                <w:sz w:val="20"/>
                                <w:szCs w:val="20"/>
                                <w:lang w:eastAsia="zh-CN"/>
                              </w:rPr>
                            </w:pPr>
                            <w:r w:rsidRPr="00CA024A">
                              <w:rPr>
                                <w:rFonts w:eastAsia="Yu Mincho"/>
                                <w:sz w:val="20"/>
                                <w:szCs w:val="20"/>
                                <w:lang w:eastAsia="zh-CN"/>
                              </w:rPr>
                              <w:t xml:space="preserve">1-2: a RV pattern  </w:t>
                            </w:r>
                          </w:p>
                          <w:p w14:paraId="6528F755" w14:textId="77777777" w:rsidR="00CA024A" w:rsidRPr="00CA024A" w:rsidRDefault="00CA024A" w:rsidP="001603A7">
                            <w:pPr>
                              <w:pStyle w:val="ListParagraph"/>
                              <w:numPr>
                                <w:ilvl w:val="1"/>
                                <w:numId w:val="9"/>
                              </w:numPr>
                              <w:ind w:rightChars="100" w:right="240" w:firstLineChars="0"/>
                              <w:jc w:val="both"/>
                              <w:rPr>
                                <w:rFonts w:eastAsia="Yu Mincho"/>
                                <w:sz w:val="20"/>
                                <w:szCs w:val="20"/>
                                <w:lang w:eastAsia="zh-CN"/>
                              </w:rPr>
                            </w:pPr>
                            <w:r w:rsidRPr="00CA024A">
                              <w:rPr>
                                <w:rFonts w:eastAsia="Yu Mincho"/>
                                <w:sz w:val="20"/>
                                <w:szCs w:val="20"/>
                                <w:lang w:eastAsia="zh-CN"/>
                              </w:rPr>
                              <w:t>Option 2: RRC configured</w:t>
                            </w:r>
                          </w:p>
                          <w:p w14:paraId="6FA56738" w14:textId="77777777" w:rsidR="00CA024A" w:rsidRPr="00CA024A" w:rsidRDefault="00CA024A" w:rsidP="001603A7">
                            <w:pPr>
                              <w:pStyle w:val="ListParagraph"/>
                              <w:numPr>
                                <w:ilvl w:val="2"/>
                                <w:numId w:val="9"/>
                              </w:numPr>
                              <w:ind w:rightChars="100" w:right="240" w:firstLineChars="0"/>
                              <w:jc w:val="both"/>
                              <w:rPr>
                                <w:rFonts w:eastAsia="Yu Mincho"/>
                                <w:sz w:val="20"/>
                                <w:szCs w:val="20"/>
                                <w:lang w:eastAsia="zh-CN"/>
                              </w:rPr>
                            </w:pPr>
                            <w:r w:rsidRPr="00CA024A">
                              <w:rPr>
                                <w:rFonts w:eastAsia="Yu Mincho"/>
                                <w:sz w:val="20"/>
                                <w:szCs w:val="20"/>
                                <w:lang w:eastAsia="zh-CN"/>
                              </w:rPr>
                              <w:t>2-1: a single value</w:t>
                            </w:r>
                          </w:p>
                          <w:p w14:paraId="3775CC66" w14:textId="77777777" w:rsidR="00CA024A" w:rsidRPr="00CA024A" w:rsidRDefault="00CA024A" w:rsidP="001603A7">
                            <w:pPr>
                              <w:pStyle w:val="ListParagraph"/>
                              <w:numPr>
                                <w:ilvl w:val="2"/>
                                <w:numId w:val="9"/>
                              </w:numPr>
                              <w:ind w:rightChars="100" w:right="240" w:firstLineChars="0"/>
                              <w:jc w:val="both"/>
                              <w:rPr>
                                <w:rFonts w:eastAsia="Yu Mincho"/>
                                <w:sz w:val="20"/>
                                <w:szCs w:val="20"/>
                                <w:lang w:eastAsia="zh-CN"/>
                              </w:rPr>
                            </w:pPr>
                            <w:r w:rsidRPr="00CA024A">
                              <w:rPr>
                                <w:rFonts w:eastAsia="Yu Mincho"/>
                                <w:sz w:val="20"/>
                                <w:szCs w:val="20"/>
                                <w:lang w:eastAsia="zh-CN"/>
                              </w:rPr>
                              <w:t xml:space="preserve">2-2: a RV pattern  </w:t>
                            </w:r>
                          </w:p>
                          <w:p w14:paraId="3D2F450A" w14:textId="77777777" w:rsidR="00CA024A" w:rsidRPr="00CA024A" w:rsidRDefault="00CA024A" w:rsidP="001603A7">
                            <w:pPr>
                              <w:pStyle w:val="ListParagraph"/>
                              <w:numPr>
                                <w:ilvl w:val="0"/>
                                <w:numId w:val="9"/>
                              </w:numPr>
                              <w:ind w:leftChars="100" w:left="660" w:rightChars="100" w:right="240" w:firstLineChars="0"/>
                              <w:jc w:val="both"/>
                              <w:rPr>
                                <w:rFonts w:eastAsia="Yu Mincho"/>
                                <w:sz w:val="20"/>
                                <w:szCs w:val="20"/>
                                <w:lang w:eastAsia="zh-CN"/>
                              </w:rPr>
                            </w:pPr>
                            <w:r w:rsidRPr="00CA024A">
                              <w:rPr>
                                <w:rFonts w:eastAsia="Yu Mincho"/>
                                <w:sz w:val="20"/>
                                <w:szCs w:val="20"/>
                                <w:lang w:eastAsia="zh-CN"/>
                              </w:rPr>
                              <w:t>For Type 2:</w:t>
                            </w:r>
                          </w:p>
                          <w:p w14:paraId="59785E42" w14:textId="77777777" w:rsidR="00CA024A" w:rsidRPr="00CA024A" w:rsidRDefault="00CA024A" w:rsidP="001603A7">
                            <w:pPr>
                              <w:pStyle w:val="ListParagraph"/>
                              <w:numPr>
                                <w:ilvl w:val="1"/>
                                <w:numId w:val="9"/>
                              </w:numPr>
                              <w:ind w:rightChars="100" w:right="240" w:firstLineChars="0"/>
                              <w:jc w:val="both"/>
                              <w:rPr>
                                <w:rFonts w:eastAsia="Yu Mincho"/>
                                <w:sz w:val="20"/>
                                <w:szCs w:val="20"/>
                                <w:lang w:eastAsia="zh-CN"/>
                              </w:rPr>
                            </w:pPr>
                            <w:r w:rsidRPr="00CA024A">
                              <w:rPr>
                                <w:rFonts w:eastAsia="Yu Mincho"/>
                                <w:sz w:val="20"/>
                                <w:szCs w:val="20"/>
                                <w:lang w:eastAsia="zh-CN"/>
                              </w:rPr>
                              <w:t>Option 1: Same as Type 1</w:t>
                            </w:r>
                          </w:p>
                          <w:p w14:paraId="79C4EAB5" w14:textId="77777777" w:rsidR="00CA024A" w:rsidRPr="00CA024A" w:rsidRDefault="00CA024A" w:rsidP="001603A7">
                            <w:pPr>
                              <w:pStyle w:val="ListParagraph"/>
                              <w:numPr>
                                <w:ilvl w:val="1"/>
                                <w:numId w:val="9"/>
                              </w:numPr>
                              <w:ind w:rightChars="100" w:right="240" w:firstLineChars="0"/>
                              <w:jc w:val="both"/>
                              <w:rPr>
                                <w:rFonts w:eastAsia="Yu Mincho"/>
                                <w:sz w:val="20"/>
                                <w:szCs w:val="20"/>
                                <w:lang w:eastAsia="zh-CN"/>
                              </w:rPr>
                            </w:pPr>
                            <w:r w:rsidRPr="00CA024A">
                              <w:rPr>
                                <w:rFonts w:eastAsia="Yu Mincho"/>
                                <w:sz w:val="20"/>
                                <w:szCs w:val="20"/>
                                <w:lang w:eastAsia="zh-CN"/>
                              </w:rPr>
                              <w:t xml:space="preserve">Option 2: Based on the L1 </w:t>
                            </w:r>
                            <w:proofErr w:type="spellStart"/>
                            <w:r w:rsidRPr="00CA024A">
                              <w:rPr>
                                <w:rFonts w:eastAsia="Yu Mincho"/>
                                <w:sz w:val="20"/>
                                <w:szCs w:val="20"/>
                                <w:lang w:eastAsia="zh-CN"/>
                              </w:rPr>
                              <w:t>signalling</w:t>
                            </w:r>
                            <w:proofErr w:type="spellEnd"/>
                          </w:p>
                          <w:p w14:paraId="126D0EB4" w14:textId="77777777" w:rsidR="00CA024A" w:rsidRPr="00CA024A" w:rsidRDefault="00CA024A" w:rsidP="001603A7">
                            <w:pPr>
                              <w:pStyle w:val="ListParagraph"/>
                              <w:numPr>
                                <w:ilvl w:val="0"/>
                                <w:numId w:val="8"/>
                              </w:numPr>
                              <w:ind w:firstLineChars="0"/>
                              <w:jc w:val="both"/>
                              <w:rPr>
                                <w:rFonts w:eastAsia="Yu Mincho"/>
                                <w:sz w:val="20"/>
                                <w:szCs w:val="20"/>
                                <w:lang w:eastAsia="zh-CN"/>
                              </w:rPr>
                            </w:pPr>
                            <w:r w:rsidRPr="00CA024A">
                              <w:rPr>
                                <w:rFonts w:eastAsia="Yu Mincho"/>
                                <w:sz w:val="20"/>
                                <w:szCs w:val="20"/>
                                <w:lang w:eastAsia="zh-CN"/>
                              </w:rPr>
                              <w:t>Repetition number K for Type 2 UL transmission without grant is down-selected from the following:</w:t>
                            </w:r>
                          </w:p>
                          <w:p w14:paraId="7CD9C70F" w14:textId="77777777" w:rsidR="00CA024A" w:rsidRPr="00CA024A" w:rsidRDefault="00CA024A" w:rsidP="001603A7">
                            <w:pPr>
                              <w:pStyle w:val="ListParagraph"/>
                              <w:numPr>
                                <w:ilvl w:val="1"/>
                                <w:numId w:val="8"/>
                              </w:numPr>
                              <w:ind w:firstLineChars="0"/>
                              <w:jc w:val="both"/>
                              <w:rPr>
                                <w:rFonts w:eastAsia="Yu Mincho"/>
                                <w:sz w:val="20"/>
                                <w:szCs w:val="20"/>
                                <w:lang w:eastAsia="zh-CN"/>
                              </w:rPr>
                            </w:pPr>
                            <w:r w:rsidRPr="00CA024A">
                              <w:rPr>
                                <w:rFonts w:eastAsia="Yu Mincho"/>
                                <w:sz w:val="20"/>
                                <w:szCs w:val="20"/>
                                <w:lang w:eastAsia="zh-CN"/>
                              </w:rPr>
                              <w:t xml:space="preserve">Option 1: Only RRC </w:t>
                            </w:r>
                            <w:proofErr w:type="spellStart"/>
                            <w:r w:rsidRPr="00CA024A">
                              <w:rPr>
                                <w:rFonts w:eastAsia="Yu Mincho"/>
                                <w:sz w:val="20"/>
                                <w:szCs w:val="20"/>
                                <w:lang w:eastAsia="zh-CN"/>
                              </w:rPr>
                              <w:t>signalling</w:t>
                            </w:r>
                            <w:proofErr w:type="spellEnd"/>
                          </w:p>
                          <w:p w14:paraId="49B68914" w14:textId="77777777" w:rsidR="00CA024A" w:rsidRPr="00CA024A" w:rsidRDefault="00CA024A" w:rsidP="001603A7">
                            <w:pPr>
                              <w:pStyle w:val="ListParagraph"/>
                              <w:numPr>
                                <w:ilvl w:val="1"/>
                                <w:numId w:val="8"/>
                              </w:numPr>
                              <w:ind w:firstLineChars="0"/>
                              <w:jc w:val="both"/>
                              <w:rPr>
                                <w:rFonts w:eastAsia="Yu Mincho"/>
                                <w:sz w:val="20"/>
                                <w:szCs w:val="20"/>
                                <w:lang w:eastAsia="zh-CN"/>
                              </w:rPr>
                            </w:pPr>
                            <w:r w:rsidRPr="00CA024A">
                              <w:rPr>
                                <w:rFonts w:eastAsia="Yu Mincho"/>
                                <w:sz w:val="20"/>
                                <w:szCs w:val="20"/>
                                <w:lang w:eastAsia="zh-CN"/>
                              </w:rPr>
                              <w:t xml:space="preserve">Option 2: Combination of RRC + L1 activation </w:t>
                            </w:r>
                            <w:proofErr w:type="spellStart"/>
                            <w:r w:rsidRPr="00CA024A">
                              <w:rPr>
                                <w:rFonts w:eastAsia="Yu Mincho"/>
                                <w:sz w:val="20"/>
                                <w:szCs w:val="20"/>
                                <w:lang w:eastAsia="zh-CN"/>
                              </w:rPr>
                              <w:t>signalling</w:t>
                            </w:r>
                            <w:proofErr w:type="spellEnd"/>
                          </w:p>
                          <w:p w14:paraId="7AB59D34" w14:textId="77777777" w:rsidR="00CA024A" w:rsidRPr="00CA024A" w:rsidRDefault="00CA024A" w:rsidP="001603A7">
                            <w:pPr>
                              <w:pStyle w:val="ListParagraph"/>
                              <w:numPr>
                                <w:ilvl w:val="0"/>
                                <w:numId w:val="8"/>
                              </w:numPr>
                              <w:ind w:firstLineChars="0"/>
                              <w:jc w:val="both"/>
                              <w:rPr>
                                <w:sz w:val="20"/>
                                <w:szCs w:val="20"/>
                              </w:rPr>
                            </w:pPr>
                            <w:r w:rsidRPr="00CA024A">
                              <w:rPr>
                                <w:sz w:val="20"/>
                                <w:szCs w:val="20"/>
                              </w:rPr>
                              <w:t>At least w</w:t>
                            </w:r>
                            <w:r w:rsidRPr="00CA024A">
                              <w:rPr>
                                <w:rFonts w:eastAsia="MS Mincho"/>
                                <w:sz w:val="20"/>
                                <w:szCs w:val="20"/>
                              </w:rPr>
                              <w:t xml:space="preserve">hen </w:t>
                            </w:r>
                            <w:r w:rsidRPr="00CA024A">
                              <w:rPr>
                                <w:sz w:val="20"/>
                                <w:szCs w:val="20"/>
                              </w:rPr>
                              <w:t>an UL grant is used for retransmissions of Type 1</w:t>
                            </w:r>
                            <w:r w:rsidRPr="00CA024A">
                              <w:rPr>
                                <w:rFonts w:hint="eastAsia"/>
                                <w:sz w:val="20"/>
                                <w:szCs w:val="20"/>
                              </w:rPr>
                              <w:t xml:space="preserve"> UL transmission without UL grant</w:t>
                            </w:r>
                            <w:r w:rsidRPr="00CA024A">
                              <w:rPr>
                                <w:sz w:val="20"/>
                                <w:szCs w:val="20"/>
                              </w:rPr>
                              <w:t>, d</w:t>
                            </w:r>
                            <w:r w:rsidRPr="00CA024A">
                              <w:rPr>
                                <w:rFonts w:hint="eastAsia"/>
                                <w:sz w:val="20"/>
                                <w:szCs w:val="20"/>
                              </w:rPr>
                              <w:t>ifferent RNTI from</w:t>
                            </w:r>
                            <w:r w:rsidRPr="00CA024A">
                              <w:rPr>
                                <w:sz w:val="20"/>
                                <w:szCs w:val="20"/>
                              </w:rPr>
                              <w:t xml:space="preserve"> the</w:t>
                            </w:r>
                            <w:r w:rsidRPr="00CA024A">
                              <w:rPr>
                                <w:rFonts w:hint="eastAsia"/>
                                <w:sz w:val="20"/>
                                <w:szCs w:val="20"/>
                              </w:rPr>
                              <w:t xml:space="preserve"> RNTI</w:t>
                            </w:r>
                            <w:r w:rsidRPr="00CA024A">
                              <w:rPr>
                                <w:sz w:val="20"/>
                                <w:szCs w:val="20"/>
                              </w:rPr>
                              <w:t xml:space="preserve"> for </w:t>
                            </w:r>
                            <w:r w:rsidRPr="00CA024A">
                              <w:rPr>
                                <w:rFonts w:hint="eastAsia"/>
                                <w:sz w:val="20"/>
                                <w:szCs w:val="20"/>
                              </w:rPr>
                              <w:t>UL transmission</w:t>
                            </w:r>
                            <w:r w:rsidRPr="00CA024A">
                              <w:rPr>
                                <w:sz w:val="20"/>
                                <w:szCs w:val="20"/>
                              </w:rPr>
                              <w:t xml:space="preserve"> with grant</w:t>
                            </w:r>
                            <w:r w:rsidRPr="00CA024A">
                              <w:rPr>
                                <w:rFonts w:hint="eastAsia"/>
                                <w:sz w:val="20"/>
                                <w:szCs w:val="20"/>
                              </w:rPr>
                              <w:t xml:space="preserve"> is needed</w:t>
                            </w:r>
                            <w:r w:rsidRPr="00CA024A">
                              <w:rPr>
                                <w:sz w:val="20"/>
                                <w:szCs w:val="20"/>
                              </w:rPr>
                              <w:t>.</w:t>
                            </w:r>
                          </w:p>
                          <w:p w14:paraId="245CC509" w14:textId="77777777" w:rsidR="00CA024A" w:rsidRPr="00CA024A" w:rsidRDefault="00CA024A" w:rsidP="001603A7">
                            <w:pPr>
                              <w:pStyle w:val="ListParagraph"/>
                              <w:numPr>
                                <w:ilvl w:val="1"/>
                                <w:numId w:val="8"/>
                              </w:numPr>
                              <w:ind w:firstLineChars="0"/>
                              <w:jc w:val="both"/>
                              <w:rPr>
                                <w:rFonts w:eastAsia="MS Mincho"/>
                                <w:sz w:val="20"/>
                                <w:szCs w:val="20"/>
                              </w:rPr>
                            </w:pPr>
                            <w:r w:rsidRPr="00CA024A">
                              <w:rPr>
                                <w:rFonts w:eastAsia="MS Mincho"/>
                                <w:sz w:val="20"/>
                                <w:szCs w:val="20"/>
                              </w:rPr>
                              <w:t>FFS how to determine the RNTI.</w:t>
                            </w:r>
                          </w:p>
                          <w:p w14:paraId="15FFA88A" w14:textId="77777777" w:rsidR="00CA024A" w:rsidRPr="00CA024A" w:rsidRDefault="00CA024A" w:rsidP="001603A7">
                            <w:pPr>
                              <w:pStyle w:val="ListParagraph"/>
                              <w:numPr>
                                <w:ilvl w:val="0"/>
                                <w:numId w:val="8"/>
                              </w:numPr>
                              <w:ind w:firstLineChars="0"/>
                              <w:jc w:val="both"/>
                              <w:rPr>
                                <w:rFonts w:eastAsia="MS Mincho"/>
                                <w:sz w:val="20"/>
                                <w:szCs w:val="20"/>
                              </w:rPr>
                            </w:pPr>
                            <w:r w:rsidRPr="00CA024A">
                              <w:rPr>
                                <w:rFonts w:eastAsia="MS Mincho"/>
                                <w:sz w:val="20"/>
                                <w:szCs w:val="20"/>
                              </w:rPr>
                              <w:t>For Type 2</w:t>
                            </w:r>
                            <w:r w:rsidRPr="00CA024A">
                              <w:rPr>
                                <w:rFonts w:eastAsia="Yu Mincho" w:hint="eastAsia"/>
                                <w:sz w:val="20"/>
                                <w:szCs w:val="20"/>
                                <w:lang w:eastAsia="zh-CN"/>
                              </w:rPr>
                              <w:t xml:space="preserve"> UL transmission without UL grant</w:t>
                            </w:r>
                            <w:r w:rsidRPr="00CA024A">
                              <w:rPr>
                                <w:rFonts w:eastAsia="MS Mincho"/>
                                <w:sz w:val="20"/>
                                <w:szCs w:val="20"/>
                              </w:rPr>
                              <w:t xml:space="preserve">, </w:t>
                            </w:r>
                            <w:r w:rsidRPr="00CA024A">
                              <w:rPr>
                                <w:rFonts w:eastAsia="Yu Mincho"/>
                                <w:sz w:val="20"/>
                                <w:szCs w:val="20"/>
                                <w:lang w:eastAsia="zh-CN"/>
                              </w:rPr>
                              <w:t>d</w:t>
                            </w:r>
                            <w:r w:rsidRPr="00CA024A">
                              <w:rPr>
                                <w:rFonts w:eastAsia="Yu Mincho" w:hint="eastAsia"/>
                                <w:sz w:val="20"/>
                                <w:szCs w:val="20"/>
                                <w:lang w:eastAsia="zh-CN"/>
                              </w:rPr>
                              <w:t>ifferent RNTI from</w:t>
                            </w:r>
                            <w:r w:rsidRPr="00CA024A">
                              <w:rPr>
                                <w:rFonts w:eastAsia="Yu Mincho"/>
                                <w:sz w:val="20"/>
                                <w:szCs w:val="20"/>
                                <w:lang w:eastAsia="zh-CN"/>
                              </w:rPr>
                              <w:t xml:space="preserve"> the</w:t>
                            </w:r>
                            <w:r w:rsidRPr="00CA024A">
                              <w:rPr>
                                <w:rFonts w:eastAsia="Yu Mincho" w:hint="eastAsia"/>
                                <w:sz w:val="20"/>
                                <w:szCs w:val="20"/>
                                <w:lang w:eastAsia="zh-CN"/>
                              </w:rPr>
                              <w:t xml:space="preserve"> RNTI</w:t>
                            </w:r>
                            <w:r w:rsidRPr="00CA024A">
                              <w:rPr>
                                <w:rFonts w:eastAsia="Yu Mincho"/>
                                <w:sz w:val="20"/>
                                <w:szCs w:val="20"/>
                                <w:lang w:eastAsia="zh-CN"/>
                              </w:rPr>
                              <w:t xml:space="preserve"> for </w:t>
                            </w:r>
                            <w:r w:rsidRPr="00CA024A">
                              <w:rPr>
                                <w:rFonts w:eastAsia="Yu Mincho" w:hint="eastAsia"/>
                                <w:sz w:val="20"/>
                                <w:szCs w:val="20"/>
                                <w:lang w:eastAsia="zh-CN"/>
                              </w:rPr>
                              <w:t>UL transmission</w:t>
                            </w:r>
                            <w:r w:rsidRPr="00CA024A">
                              <w:rPr>
                                <w:rFonts w:eastAsia="Yu Mincho"/>
                                <w:sz w:val="20"/>
                                <w:szCs w:val="20"/>
                                <w:lang w:eastAsia="zh-CN"/>
                              </w:rPr>
                              <w:t xml:space="preserve"> with grant</w:t>
                            </w:r>
                            <w:r w:rsidRPr="00CA024A">
                              <w:rPr>
                                <w:rFonts w:eastAsia="Yu Mincho" w:hint="eastAsia"/>
                                <w:sz w:val="20"/>
                                <w:szCs w:val="20"/>
                                <w:lang w:eastAsia="zh-CN"/>
                              </w:rPr>
                              <w:t xml:space="preserve"> is needed</w:t>
                            </w:r>
                            <w:r w:rsidRPr="00CA024A">
                              <w:rPr>
                                <w:rFonts w:eastAsia="Yu Mincho"/>
                                <w:sz w:val="20"/>
                                <w:szCs w:val="20"/>
                                <w:lang w:eastAsia="zh-CN"/>
                              </w:rPr>
                              <w:t xml:space="preserve"> for activation/deactivation and at least for re-transmission.</w:t>
                            </w:r>
                          </w:p>
                          <w:p w14:paraId="3A8150A8" w14:textId="7CF12B3F" w:rsidR="00CA024A" w:rsidRPr="00C04BCB" w:rsidRDefault="00CA024A" w:rsidP="001603A7">
                            <w:pPr>
                              <w:pStyle w:val="ListParagraph"/>
                              <w:numPr>
                                <w:ilvl w:val="1"/>
                                <w:numId w:val="8"/>
                              </w:numPr>
                              <w:ind w:firstLineChars="0"/>
                              <w:jc w:val="both"/>
                              <w:rPr>
                                <w:rFonts w:eastAsia="MS Mincho"/>
                                <w:sz w:val="20"/>
                                <w:szCs w:val="20"/>
                                <w:lang w:eastAsia="ja-JP"/>
                              </w:rPr>
                            </w:pPr>
                            <w:r w:rsidRPr="00C04BCB">
                              <w:rPr>
                                <w:rFonts w:eastAsia="MS Mincho"/>
                                <w:sz w:val="20"/>
                                <w:szCs w:val="20"/>
                              </w:rPr>
                              <w:t xml:space="preserve">FFS how to determine the RNTI. </w:t>
                            </w:r>
                          </w:p>
                        </w:txbxContent>
                      </wps:txbx>
                      <wps:bodyPr rot="0" vert="horz" wrap="square" lIns="91440" tIns="45720" rIns="91440" bIns="45720" anchor="t" anchorCtr="0">
                        <a:noAutofit/>
                      </wps:bodyPr>
                    </wps:wsp>
                  </a:graphicData>
                </a:graphic>
              </wp:inline>
            </w:drawing>
          </mc:Choice>
          <mc:Fallback xmlns:w15="http://schemas.microsoft.com/office/word/2012/wordml">
            <w:pict>
              <v:shapetype w14:anchorId="71129151" id="_x0000_t202" coordsize="21600,21600" o:spt="202" path="m,l,21600r21600,l21600,xe">
                <v:stroke joinstyle="miter"/>
                <v:path gradientshapeok="t" o:connecttype="rect"/>
              </v:shapetype>
              <v:shape id="文本框 2" o:spid="_x0000_s1026" type="#_x0000_t202" style="width:481.45pt;height:40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">
                <v:textbox>
                  <w:txbxContent>
                    <w:p w14:paraId="0E000BEF" w14:textId="77777777" w:rsidR="00CA024A" w:rsidRPr="00CA024A" w:rsidRDefault="00CA024A" w:rsidP="00CA024A">
                      <w:pPr>
                        <w:jc w:val="both"/>
                        <w:rPr>
                          <w:rFonts w:eastAsia="MS Mincho"/>
                          <w:b/>
                          <w:iCs/>
                          <w:sz w:val="20"/>
                          <w:szCs w:val="20"/>
                          <w:u w:val="single"/>
                          <w:lang w:eastAsia="ja-JP"/>
                        </w:rPr>
                      </w:pPr>
                      <w:r w:rsidRPr="00CA024A">
                        <w:rPr>
                          <w:rFonts w:eastAsia="MS Mincho" w:hint="eastAsia"/>
                          <w:b/>
                          <w:iCs/>
                          <w:sz w:val="20"/>
                          <w:szCs w:val="20"/>
                          <w:highlight w:val="green"/>
                          <w:u w:val="single"/>
                          <w:lang w:eastAsia="ja-JP"/>
                        </w:rPr>
                        <w:t>Agreements</w:t>
                      </w:r>
                      <w:r w:rsidRPr="00CA024A">
                        <w:rPr>
                          <w:rFonts w:eastAsia="MS Mincho"/>
                          <w:b/>
                          <w:iCs/>
                          <w:sz w:val="20"/>
                          <w:szCs w:val="20"/>
                          <w:highlight w:val="green"/>
                          <w:u w:val="single"/>
                          <w:lang w:eastAsia="ja-JP"/>
                        </w:rPr>
                        <w:t>:</w:t>
                      </w:r>
                    </w:p>
                    <w:p w14:paraId="32D68D91" w14:textId="77777777" w:rsidR="00CA024A" w:rsidRPr="00CA024A" w:rsidRDefault="00CA024A" w:rsidP="001603A7">
                      <w:pPr>
                        <w:pStyle w:val="afc"/>
                        <w:numPr>
                          <w:ilvl w:val="0"/>
                          <w:numId w:val="8"/>
                        </w:numPr>
                        <w:ind w:firstLineChars="0"/>
                        <w:jc w:val="both"/>
                        <w:rPr>
                          <w:rFonts w:eastAsia="Yu Mincho"/>
                          <w:sz w:val="20"/>
                          <w:szCs w:val="20"/>
                          <w:lang w:eastAsia="zh-CN"/>
                        </w:rPr>
                      </w:pPr>
                      <w:r w:rsidRPr="00CA024A">
                        <w:rPr>
                          <w:rFonts w:eastAsia="MS Mincho"/>
                          <w:sz w:val="20"/>
                          <w:szCs w:val="20"/>
                        </w:rPr>
                        <w:t xml:space="preserve">Support using MAC CE </w:t>
                      </w:r>
                      <w:r w:rsidRPr="00CA024A">
                        <w:rPr>
                          <w:rFonts w:eastAsia="Yu Mincho" w:hint="eastAsia"/>
                          <w:sz w:val="20"/>
                          <w:szCs w:val="20"/>
                          <w:lang w:eastAsia="zh-CN"/>
                        </w:rPr>
                        <w:t xml:space="preserve">as </w:t>
                      </w:r>
                      <w:r w:rsidRPr="00CA024A">
                        <w:rPr>
                          <w:rFonts w:eastAsia="Yu Mincho"/>
                          <w:sz w:val="20"/>
                          <w:szCs w:val="20"/>
                          <w:lang w:eastAsia="zh-CN"/>
                        </w:rPr>
                        <w:t>an acknowledgement</w:t>
                      </w:r>
                      <w:r w:rsidRPr="00CA024A">
                        <w:rPr>
                          <w:rFonts w:eastAsia="Yu Mincho" w:hint="eastAsia"/>
                          <w:sz w:val="20"/>
                          <w:szCs w:val="20"/>
                          <w:lang w:eastAsia="zh-CN"/>
                        </w:rPr>
                        <w:t xml:space="preserve"> </w:t>
                      </w:r>
                      <w:r w:rsidRPr="00CA024A">
                        <w:rPr>
                          <w:rFonts w:eastAsia="MS Mincho"/>
                          <w:sz w:val="20"/>
                          <w:szCs w:val="20"/>
                        </w:rPr>
                        <w:t>for L1 signalling for activation/deactivation of Type 2 UL transmission without grant (similar/same behaviour as in LTE SPS).</w:t>
                      </w:r>
                    </w:p>
                    <w:p w14:paraId="6C01C0ED" w14:textId="77777777" w:rsidR="00CA024A" w:rsidRPr="00CA024A" w:rsidRDefault="00CA024A" w:rsidP="001603A7">
                      <w:pPr>
                        <w:pStyle w:val="afc"/>
                        <w:numPr>
                          <w:ilvl w:val="0"/>
                          <w:numId w:val="8"/>
                        </w:numPr>
                        <w:ind w:firstLineChars="0"/>
                        <w:jc w:val="both"/>
                        <w:rPr>
                          <w:rFonts w:eastAsia="Yu Mincho"/>
                          <w:sz w:val="20"/>
                          <w:szCs w:val="20"/>
                          <w:lang w:eastAsia="zh-CN"/>
                        </w:rPr>
                      </w:pPr>
                      <w:r w:rsidRPr="00CA024A">
                        <w:rPr>
                          <w:rFonts w:eastAsia="Yu Mincho" w:hint="eastAsia"/>
                          <w:sz w:val="20"/>
                          <w:szCs w:val="20"/>
                          <w:lang w:eastAsia="zh-CN"/>
                        </w:rPr>
                        <w:t>Regarding</w:t>
                      </w:r>
                      <w:r w:rsidRPr="00CA024A">
                        <w:rPr>
                          <w:rFonts w:eastAsia="Yu Mincho"/>
                          <w:sz w:val="20"/>
                          <w:szCs w:val="20"/>
                          <w:lang w:eastAsia="zh-CN"/>
                        </w:rPr>
                        <w:t xml:space="preserve"> the</w:t>
                      </w:r>
                      <w:r w:rsidRPr="00CA024A">
                        <w:rPr>
                          <w:rFonts w:eastAsia="Yu Mincho" w:hint="eastAsia"/>
                          <w:sz w:val="20"/>
                          <w:szCs w:val="20"/>
                          <w:lang w:eastAsia="zh-CN"/>
                        </w:rPr>
                        <w:t xml:space="preserve"> RV </w:t>
                      </w:r>
                      <w:r w:rsidRPr="00CA024A">
                        <w:rPr>
                          <w:rFonts w:eastAsia="Yu Mincho"/>
                          <w:sz w:val="20"/>
                          <w:szCs w:val="20"/>
                          <w:lang w:eastAsia="zh-CN"/>
                        </w:rPr>
                        <w:t>determination for K repetitions including the initial transmission</w:t>
                      </w:r>
                      <w:r w:rsidRPr="00CA024A">
                        <w:rPr>
                          <w:rFonts w:eastAsia="Yu Mincho" w:hint="eastAsia"/>
                          <w:sz w:val="20"/>
                          <w:szCs w:val="20"/>
                          <w:lang w:eastAsia="zh-CN"/>
                        </w:rPr>
                        <w:t>,</w:t>
                      </w:r>
                      <w:r w:rsidRPr="00CA024A">
                        <w:rPr>
                          <w:rFonts w:eastAsia="Yu Mincho"/>
                          <w:sz w:val="20"/>
                          <w:szCs w:val="20"/>
                          <w:lang w:eastAsia="zh-CN"/>
                        </w:rPr>
                        <w:t xml:space="preserve"> further study following options including possible down-selection:</w:t>
                      </w:r>
                    </w:p>
                    <w:p w14:paraId="1A53285B" w14:textId="77777777" w:rsidR="00CA024A" w:rsidRPr="00CA024A" w:rsidRDefault="00CA024A" w:rsidP="001603A7">
                      <w:pPr>
                        <w:pStyle w:val="afc"/>
                        <w:numPr>
                          <w:ilvl w:val="0"/>
                          <w:numId w:val="9"/>
                        </w:numPr>
                        <w:ind w:leftChars="100" w:left="660" w:rightChars="100" w:right="240" w:firstLineChars="0"/>
                        <w:jc w:val="both"/>
                        <w:rPr>
                          <w:rFonts w:eastAsia="Yu Mincho"/>
                          <w:sz w:val="20"/>
                          <w:szCs w:val="20"/>
                          <w:lang w:eastAsia="zh-CN"/>
                        </w:rPr>
                      </w:pPr>
                      <w:r w:rsidRPr="00CA024A">
                        <w:rPr>
                          <w:rFonts w:eastAsia="Yu Mincho"/>
                          <w:sz w:val="20"/>
                          <w:szCs w:val="20"/>
                          <w:lang w:eastAsia="zh-CN"/>
                        </w:rPr>
                        <w:t>For Type 1:</w:t>
                      </w:r>
                    </w:p>
                    <w:p w14:paraId="033FE009" w14:textId="77777777" w:rsidR="00CA024A" w:rsidRPr="00CA024A" w:rsidRDefault="00CA024A" w:rsidP="001603A7">
                      <w:pPr>
                        <w:pStyle w:val="afc"/>
                        <w:numPr>
                          <w:ilvl w:val="1"/>
                          <w:numId w:val="9"/>
                        </w:numPr>
                        <w:ind w:rightChars="100" w:right="240" w:firstLineChars="0"/>
                        <w:jc w:val="both"/>
                        <w:rPr>
                          <w:rFonts w:eastAsia="Yu Mincho"/>
                          <w:sz w:val="20"/>
                          <w:szCs w:val="20"/>
                          <w:lang w:eastAsia="zh-CN"/>
                        </w:rPr>
                      </w:pPr>
                      <w:r w:rsidRPr="00CA024A">
                        <w:rPr>
                          <w:rFonts w:eastAsia="Yu Mincho"/>
                          <w:sz w:val="20"/>
                          <w:szCs w:val="20"/>
                          <w:lang w:eastAsia="zh-CN"/>
                        </w:rPr>
                        <w:t>Option 1: Fixed to</w:t>
                      </w:r>
                    </w:p>
                    <w:p w14:paraId="44827CDB" w14:textId="77777777" w:rsidR="00CA024A" w:rsidRPr="00CA024A" w:rsidRDefault="00CA024A" w:rsidP="001603A7">
                      <w:pPr>
                        <w:pStyle w:val="afc"/>
                        <w:numPr>
                          <w:ilvl w:val="2"/>
                          <w:numId w:val="9"/>
                        </w:numPr>
                        <w:ind w:rightChars="100" w:right="240" w:firstLineChars="0"/>
                        <w:jc w:val="both"/>
                        <w:rPr>
                          <w:rFonts w:eastAsia="Yu Mincho"/>
                          <w:sz w:val="20"/>
                          <w:szCs w:val="20"/>
                          <w:lang w:eastAsia="zh-CN"/>
                        </w:rPr>
                      </w:pPr>
                      <w:r w:rsidRPr="00CA024A">
                        <w:rPr>
                          <w:rFonts w:eastAsia="Yu Mincho"/>
                          <w:sz w:val="20"/>
                          <w:szCs w:val="20"/>
                          <w:lang w:eastAsia="zh-CN"/>
                        </w:rPr>
                        <w:t>1-1: a single value</w:t>
                      </w:r>
                    </w:p>
                    <w:p w14:paraId="5CFCB141" w14:textId="77777777" w:rsidR="00CA024A" w:rsidRPr="00CA024A" w:rsidRDefault="00CA024A" w:rsidP="001603A7">
                      <w:pPr>
                        <w:pStyle w:val="afc"/>
                        <w:numPr>
                          <w:ilvl w:val="2"/>
                          <w:numId w:val="9"/>
                        </w:numPr>
                        <w:ind w:rightChars="100" w:right="240" w:firstLineChars="0"/>
                        <w:jc w:val="both"/>
                        <w:rPr>
                          <w:rFonts w:eastAsia="Yu Mincho"/>
                          <w:sz w:val="20"/>
                          <w:szCs w:val="20"/>
                          <w:lang w:eastAsia="zh-CN"/>
                        </w:rPr>
                      </w:pPr>
                      <w:r w:rsidRPr="00CA024A">
                        <w:rPr>
                          <w:rFonts w:eastAsia="Yu Mincho"/>
                          <w:sz w:val="20"/>
                          <w:szCs w:val="20"/>
                          <w:lang w:eastAsia="zh-CN"/>
                        </w:rPr>
                        <w:t xml:space="preserve">1-2: a RV pattern  </w:t>
                      </w:r>
                    </w:p>
                    <w:p w14:paraId="6528F755" w14:textId="77777777" w:rsidR="00CA024A" w:rsidRPr="00CA024A" w:rsidRDefault="00CA024A" w:rsidP="001603A7">
                      <w:pPr>
                        <w:pStyle w:val="afc"/>
                        <w:numPr>
                          <w:ilvl w:val="1"/>
                          <w:numId w:val="9"/>
                        </w:numPr>
                        <w:ind w:rightChars="100" w:right="240" w:firstLineChars="0"/>
                        <w:jc w:val="both"/>
                        <w:rPr>
                          <w:rFonts w:eastAsia="Yu Mincho"/>
                          <w:sz w:val="20"/>
                          <w:szCs w:val="20"/>
                          <w:lang w:eastAsia="zh-CN"/>
                        </w:rPr>
                      </w:pPr>
                      <w:r w:rsidRPr="00CA024A">
                        <w:rPr>
                          <w:rFonts w:eastAsia="Yu Mincho"/>
                          <w:sz w:val="20"/>
                          <w:szCs w:val="20"/>
                          <w:lang w:eastAsia="zh-CN"/>
                        </w:rPr>
                        <w:t>Option 2: RRC configured</w:t>
                      </w:r>
                    </w:p>
                    <w:p w14:paraId="6FA56738" w14:textId="77777777" w:rsidR="00CA024A" w:rsidRPr="00CA024A" w:rsidRDefault="00CA024A" w:rsidP="001603A7">
                      <w:pPr>
                        <w:pStyle w:val="afc"/>
                        <w:numPr>
                          <w:ilvl w:val="2"/>
                          <w:numId w:val="9"/>
                        </w:numPr>
                        <w:ind w:rightChars="100" w:right="240" w:firstLineChars="0"/>
                        <w:jc w:val="both"/>
                        <w:rPr>
                          <w:rFonts w:eastAsia="Yu Mincho"/>
                          <w:sz w:val="20"/>
                          <w:szCs w:val="20"/>
                          <w:lang w:eastAsia="zh-CN"/>
                        </w:rPr>
                      </w:pPr>
                      <w:r w:rsidRPr="00CA024A">
                        <w:rPr>
                          <w:rFonts w:eastAsia="Yu Mincho"/>
                          <w:sz w:val="20"/>
                          <w:szCs w:val="20"/>
                          <w:lang w:eastAsia="zh-CN"/>
                        </w:rPr>
                        <w:t>2-1: a single value</w:t>
                      </w:r>
                    </w:p>
                    <w:p w14:paraId="3775CC66" w14:textId="77777777" w:rsidR="00CA024A" w:rsidRPr="00CA024A" w:rsidRDefault="00CA024A" w:rsidP="001603A7">
                      <w:pPr>
                        <w:pStyle w:val="afc"/>
                        <w:numPr>
                          <w:ilvl w:val="2"/>
                          <w:numId w:val="9"/>
                        </w:numPr>
                        <w:ind w:rightChars="100" w:right="240" w:firstLineChars="0"/>
                        <w:jc w:val="both"/>
                        <w:rPr>
                          <w:rFonts w:eastAsia="Yu Mincho"/>
                          <w:sz w:val="20"/>
                          <w:szCs w:val="20"/>
                          <w:lang w:eastAsia="zh-CN"/>
                        </w:rPr>
                      </w:pPr>
                      <w:r w:rsidRPr="00CA024A">
                        <w:rPr>
                          <w:rFonts w:eastAsia="Yu Mincho"/>
                          <w:sz w:val="20"/>
                          <w:szCs w:val="20"/>
                          <w:lang w:eastAsia="zh-CN"/>
                        </w:rPr>
                        <w:t xml:space="preserve">2-2: a RV pattern  </w:t>
                      </w:r>
                    </w:p>
                    <w:p w14:paraId="3D2F450A" w14:textId="77777777" w:rsidR="00CA024A" w:rsidRPr="00CA024A" w:rsidRDefault="00CA024A" w:rsidP="001603A7">
                      <w:pPr>
                        <w:pStyle w:val="afc"/>
                        <w:numPr>
                          <w:ilvl w:val="0"/>
                          <w:numId w:val="9"/>
                        </w:numPr>
                        <w:ind w:leftChars="100" w:left="660" w:rightChars="100" w:right="240" w:firstLineChars="0"/>
                        <w:jc w:val="both"/>
                        <w:rPr>
                          <w:rFonts w:eastAsia="Yu Mincho"/>
                          <w:sz w:val="20"/>
                          <w:szCs w:val="20"/>
                          <w:lang w:eastAsia="zh-CN"/>
                        </w:rPr>
                      </w:pPr>
                      <w:r w:rsidRPr="00CA024A">
                        <w:rPr>
                          <w:rFonts w:eastAsia="Yu Mincho"/>
                          <w:sz w:val="20"/>
                          <w:szCs w:val="20"/>
                          <w:lang w:eastAsia="zh-CN"/>
                        </w:rPr>
                        <w:t>For Type 2:</w:t>
                      </w:r>
                    </w:p>
                    <w:p w14:paraId="59785E42" w14:textId="77777777" w:rsidR="00CA024A" w:rsidRPr="00CA024A" w:rsidRDefault="00CA024A" w:rsidP="001603A7">
                      <w:pPr>
                        <w:pStyle w:val="afc"/>
                        <w:numPr>
                          <w:ilvl w:val="1"/>
                          <w:numId w:val="9"/>
                        </w:numPr>
                        <w:ind w:rightChars="100" w:right="240" w:firstLineChars="0"/>
                        <w:jc w:val="both"/>
                        <w:rPr>
                          <w:rFonts w:eastAsia="Yu Mincho"/>
                          <w:sz w:val="20"/>
                          <w:szCs w:val="20"/>
                          <w:lang w:eastAsia="zh-CN"/>
                        </w:rPr>
                      </w:pPr>
                      <w:r w:rsidRPr="00CA024A">
                        <w:rPr>
                          <w:rFonts w:eastAsia="Yu Mincho"/>
                          <w:sz w:val="20"/>
                          <w:szCs w:val="20"/>
                          <w:lang w:eastAsia="zh-CN"/>
                        </w:rPr>
                        <w:t>Option 1: Same as Type 1</w:t>
                      </w:r>
                    </w:p>
                    <w:p w14:paraId="79C4EAB5" w14:textId="77777777" w:rsidR="00CA024A" w:rsidRPr="00CA024A" w:rsidRDefault="00CA024A" w:rsidP="001603A7">
                      <w:pPr>
                        <w:pStyle w:val="afc"/>
                        <w:numPr>
                          <w:ilvl w:val="1"/>
                          <w:numId w:val="9"/>
                        </w:numPr>
                        <w:ind w:rightChars="100" w:right="240" w:firstLineChars="0"/>
                        <w:jc w:val="both"/>
                        <w:rPr>
                          <w:rFonts w:eastAsia="Yu Mincho"/>
                          <w:sz w:val="20"/>
                          <w:szCs w:val="20"/>
                          <w:lang w:eastAsia="zh-CN"/>
                        </w:rPr>
                      </w:pPr>
                      <w:r w:rsidRPr="00CA024A">
                        <w:rPr>
                          <w:rFonts w:eastAsia="Yu Mincho"/>
                          <w:sz w:val="20"/>
                          <w:szCs w:val="20"/>
                          <w:lang w:eastAsia="zh-CN"/>
                        </w:rPr>
                        <w:t>Option 2: Based on the L1 signalling</w:t>
                      </w:r>
                    </w:p>
                    <w:p w14:paraId="126D0EB4" w14:textId="77777777" w:rsidR="00CA024A" w:rsidRPr="00CA024A" w:rsidRDefault="00CA024A" w:rsidP="001603A7">
                      <w:pPr>
                        <w:pStyle w:val="afc"/>
                        <w:numPr>
                          <w:ilvl w:val="0"/>
                          <w:numId w:val="8"/>
                        </w:numPr>
                        <w:ind w:firstLineChars="0"/>
                        <w:jc w:val="both"/>
                        <w:rPr>
                          <w:rFonts w:eastAsia="Yu Mincho"/>
                          <w:sz w:val="20"/>
                          <w:szCs w:val="20"/>
                          <w:lang w:eastAsia="zh-CN"/>
                        </w:rPr>
                      </w:pPr>
                      <w:r w:rsidRPr="00CA024A">
                        <w:rPr>
                          <w:rFonts w:eastAsia="Yu Mincho"/>
                          <w:sz w:val="20"/>
                          <w:szCs w:val="20"/>
                          <w:lang w:eastAsia="zh-CN"/>
                        </w:rPr>
                        <w:t>Repetition number K for Type 2 UL transmission without grant is down-selected from the following:</w:t>
                      </w:r>
                    </w:p>
                    <w:p w14:paraId="7CD9C70F" w14:textId="77777777" w:rsidR="00CA024A" w:rsidRPr="00CA024A" w:rsidRDefault="00CA024A" w:rsidP="001603A7">
                      <w:pPr>
                        <w:pStyle w:val="afc"/>
                        <w:numPr>
                          <w:ilvl w:val="1"/>
                          <w:numId w:val="8"/>
                        </w:numPr>
                        <w:ind w:firstLineChars="0"/>
                        <w:jc w:val="both"/>
                        <w:rPr>
                          <w:rFonts w:eastAsia="Yu Mincho"/>
                          <w:sz w:val="20"/>
                          <w:szCs w:val="20"/>
                          <w:lang w:eastAsia="zh-CN"/>
                        </w:rPr>
                      </w:pPr>
                      <w:r w:rsidRPr="00CA024A">
                        <w:rPr>
                          <w:rFonts w:eastAsia="Yu Mincho"/>
                          <w:sz w:val="20"/>
                          <w:szCs w:val="20"/>
                          <w:lang w:eastAsia="zh-CN"/>
                        </w:rPr>
                        <w:t>Option 1: Only RRC signalling</w:t>
                      </w:r>
                    </w:p>
                    <w:p w14:paraId="49B68914" w14:textId="77777777" w:rsidR="00CA024A" w:rsidRPr="00CA024A" w:rsidRDefault="00CA024A" w:rsidP="001603A7">
                      <w:pPr>
                        <w:pStyle w:val="afc"/>
                        <w:numPr>
                          <w:ilvl w:val="1"/>
                          <w:numId w:val="8"/>
                        </w:numPr>
                        <w:ind w:firstLineChars="0"/>
                        <w:jc w:val="both"/>
                        <w:rPr>
                          <w:rFonts w:eastAsia="Yu Mincho"/>
                          <w:sz w:val="20"/>
                          <w:szCs w:val="20"/>
                          <w:lang w:eastAsia="zh-CN"/>
                        </w:rPr>
                      </w:pPr>
                      <w:r w:rsidRPr="00CA024A">
                        <w:rPr>
                          <w:rFonts w:eastAsia="Yu Mincho"/>
                          <w:sz w:val="20"/>
                          <w:szCs w:val="20"/>
                          <w:lang w:eastAsia="zh-CN"/>
                        </w:rPr>
                        <w:t>Option 2: Combination of RRC + L1 activation signalling</w:t>
                      </w:r>
                    </w:p>
                    <w:p w14:paraId="7AB59D34" w14:textId="77777777" w:rsidR="00CA024A" w:rsidRPr="00CA024A" w:rsidRDefault="00CA024A" w:rsidP="001603A7">
                      <w:pPr>
                        <w:pStyle w:val="afc"/>
                        <w:numPr>
                          <w:ilvl w:val="0"/>
                          <w:numId w:val="8"/>
                        </w:numPr>
                        <w:ind w:firstLineChars="0"/>
                        <w:jc w:val="both"/>
                        <w:rPr>
                          <w:sz w:val="20"/>
                          <w:szCs w:val="20"/>
                        </w:rPr>
                      </w:pPr>
                      <w:r w:rsidRPr="00CA024A">
                        <w:rPr>
                          <w:sz w:val="20"/>
                          <w:szCs w:val="20"/>
                        </w:rPr>
                        <w:t>At least w</w:t>
                      </w:r>
                      <w:r w:rsidRPr="00CA024A">
                        <w:rPr>
                          <w:rFonts w:eastAsia="MS Mincho"/>
                          <w:sz w:val="20"/>
                          <w:szCs w:val="20"/>
                        </w:rPr>
                        <w:t xml:space="preserve">hen </w:t>
                      </w:r>
                      <w:r w:rsidRPr="00CA024A">
                        <w:rPr>
                          <w:sz w:val="20"/>
                          <w:szCs w:val="20"/>
                        </w:rPr>
                        <w:t>an UL grant is used for retransmissions of Type 1</w:t>
                      </w:r>
                      <w:r w:rsidRPr="00CA024A">
                        <w:rPr>
                          <w:rFonts w:hint="eastAsia"/>
                          <w:sz w:val="20"/>
                          <w:szCs w:val="20"/>
                        </w:rPr>
                        <w:t xml:space="preserve"> UL transmission without UL grant</w:t>
                      </w:r>
                      <w:r w:rsidRPr="00CA024A">
                        <w:rPr>
                          <w:sz w:val="20"/>
                          <w:szCs w:val="20"/>
                        </w:rPr>
                        <w:t>, d</w:t>
                      </w:r>
                      <w:r w:rsidRPr="00CA024A">
                        <w:rPr>
                          <w:rFonts w:hint="eastAsia"/>
                          <w:sz w:val="20"/>
                          <w:szCs w:val="20"/>
                        </w:rPr>
                        <w:t>ifferent RNTI from</w:t>
                      </w:r>
                      <w:r w:rsidRPr="00CA024A">
                        <w:rPr>
                          <w:sz w:val="20"/>
                          <w:szCs w:val="20"/>
                        </w:rPr>
                        <w:t xml:space="preserve"> the</w:t>
                      </w:r>
                      <w:r w:rsidRPr="00CA024A">
                        <w:rPr>
                          <w:rFonts w:hint="eastAsia"/>
                          <w:sz w:val="20"/>
                          <w:szCs w:val="20"/>
                        </w:rPr>
                        <w:t xml:space="preserve"> RNTI</w:t>
                      </w:r>
                      <w:r w:rsidRPr="00CA024A">
                        <w:rPr>
                          <w:sz w:val="20"/>
                          <w:szCs w:val="20"/>
                        </w:rPr>
                        <w:t xml:space="preserve"> for </w:t>
                      </w:r>
                      <w:r w:rsidRPr="00CA024A">
                        <w:rPr>
                          <w:rFonts w:hint="eastAsia"/>
                          <w:sz w:val="20"/>
                          <w:szCs w:val="20"/>
                        </w:rPr>
                        <w:t>UL transmission</w:t>
                      </w:r>
                      <w:r w:rsidRPr="00CA024A">
                        <w:rPr>
                          <w:sz w:val="20"/>
                          <w:szCs w:val="20"/>
                        </w:rPr>
                        <w:t xml:space="preserve"> with grant</w:t>
                      </w:r>
                      <w:r w:rsidRPr="00CA024A">
                        <w:rPr>
                          <w:rFonts w:hint="eastAsia"/>
                          <w:sz w:val="20"/>
                          <w:szCs w:val="20"/>
                        </w:rPr>
                        <w:t xml:space="preserve"> is needed</w:t>
                      </w:r>
                      <w:r w:rsidRPr="00CA024A">
                        <w:rPr>
                          <w:sz w:val="20"/>
                          <w:szCs w:val="20"/>
                        </w:rPr>
                        <w:t>.</w:t>
                      </w:r>
                    </w:p>
                    <w:p w14:paraId="245CC509" w14:textId="77777777" w:rsidR="00CA024A" w:rsidRPr="00CA024A" w:rsidRDefault="00CA024A" w:rsidP="001603A7">
                      <w:pPr>
                        <w:pStyle w:val="afc"/>
                        <w:numPr>
                          <w:ilvl w:val="1"/>
                          <w:numId w:val="8"/>
                        </w:numPr>
                        <w:ind w:firstLineChars="0"/>
                        <w:jc w:val="both"/>
                        <w:rPr>
                          <w:rFonts w:eastAsia="MS Mincho"/>
                          <w:sz w:val="20"/>
                          <w:szCs w:val="20"/>
                        </w:rPr>
                      </w:pPr>
                      <w:r w:rsidRPr="00CA024A">
                        <w:rPr>
                          <w:rFonts w:eastAsia="MS Mincho"/>
                          <w:sz w:val="20"/>
                          <w:szCs w:val="20"/>
                        </w:rPr>
                        <w:t>FFS how to determine the RNTI.</w:t>
                      </w:r>
                    </w:p>
                    <w:p w14:paraId="15FFA88A" w14:textId="77777777" w:rsidR="00CA024A" w:rsidRPr="00CA024A" w:rsidRDefault="00CA024A" w:rsidP="001603A7">
                      <w:pPr>
                        <w:pStyle w:val="afc"/>
                        <w:numPr>
                          <w:ilvl w:val="0"/>
                          <w:numId w:val="8"/>
                        </w:numPr>
                        <w:ind w:firstLineChars="0"/>
                        <w:jc w:val="both"/>
                        <w:rPr>
                          <w:rFonts w:eastAsia="MS Mincho"/>
                          <w:sz w:val="20"/>
                          <w:szCs w:val="20"/>
                        </w:rPr>
                      </w:pPr>
                      <w:r w:rsidRPr="00CA024A">
                        <w:rPr>
                          <w:rFonts w:eastAsia="MS Mincho"/>
                          <w:sz w:val="20"/>
                          <w:szCs w:val="20"/>
                        </w:rPr>
                        <w:t>For Type 2</w:t>
                      </w:r>
                      <w:r w:rsidRPr="00CA024A">
                        <w:rPr>
                          <w:rFonts w:eastAsia="Yu Mincho" w:hint="eastAsia"/>
                          <w:sz w:val="20"/>
                          <w:szCs w:val="20"/>
                          <w:lang w:eastAsia="zh-CN"/>
                        </w:rPr>
                        <w:t xml:space="preserve"> UL transmission without UL grant</w:t>
                      </w:r>
                      <w:r w:rsidRPr="00CA024A">
                        <w:rPr>
                          <w:rFonts w:eastAsia="MS Mincho"/>
                          <w:sz w:val="20"/>
                          <w:szCs w:val="20"/>
                        </w:rPr>
                        <w:t xml:space="preserve">, </w:t>
                      </w:r>
                      <w:r w:rsidRPr="00CA024A">
                        <w:rPr>
                          <w:rFonts w:eastAsia="Yu Mincho"/>
                          <w:sz w:val="20"/>
                          <w:szCs w:val="20"/>
                          <w:lang w:eastAsia="zh-CN"/>
                        </w:rPr>
                        <w:t>d</w:t>
                      </w:r>
                      <w:r w:rsidRPr="00CA024A">
                        <w:rPr>
                          <w:rFonts w:eastAsia="Yu Mincho" w:hint="eastAsia"/>
                          <w:sz w:val="20"/>
                          <w:szCs w:val="20"/>
                          <w:lang w:eastAsia="zh-CN"/>
                        </w:rPr>
                        <w:t>ifferent RNTI from</w:t>
                      </w:r>
                      <w:r w:rsidRPr="00CA024A">
                        <w:rPr>
                          <w:rFonts w:eastAsia="Yu Mincho"/>
                          <w:sz w:val="20"/>
                          <w:szCs w:val="20"/>
                          <w:lang w:eastAsia="zh-CN"/>
                        </w:rPr>
                        <w:t xml:space="preserve"> the</w:t>
                      </w:r>
                      <w:r w:rsidRPr="00CA024A">
                        <w:rPr>
                          <w:rFonts w:eastAsia="Yu Mincho" w:hint="eastAsia"/>
                          <w:sz w:val="20"/>
                          <w:szCs w:val="20"/>
                          <w:lang w:eastAsia="zh-CN"/>
                        </w:rPr>
                        <w:t xml:space="preserve"> RNTI</w:t>
                      </w:r>
                      <w:r w:rsidRPr="00CA024A">
                        <w:rPr>
                          <w:rFonts w:eastAsia="Yu Mincho"/>
                          <w:sz w:val="20"/>
                          <w:szCs w:val="20"/>
                          <w:lang w:eastAsia="zh-CN"/>
                        </w:rPr>
                        <w:t xml:space="preserve"> for </w:t>
                      </w:r>
                      <w:r w:rsidRPr="00CA024A">
                        <w:rPr>
                          <w:rFonts w:eastAsia="Yu Mincho" w:hint="eastAsia"/>
                          <w:sz w:val="20"/>
                          <w:szCs w:val="20"/>
                          <w:lang w:eastAsia="zh-CN"/>
                        </w:rPr>
                        <w:t>UL transmission</w:t>
                      </w:r>
                      <w:r w:rsidRPr="00CA024A">
                        <w:rPr>
                          <w:rFonts w:eastAsia="Yu Mincho"/>
                          <w:sz w:val="20"/>
                          <w:szCs w:val="20"/>
                          <w:lang w:eastAsia="zh-CN"/>
                        </w:rPr>
                        <w:t xml:space="preserve"> with grant</w:t>
                      </w:r>
                      <w:r w:rsidRPr="00CA024A">
                        <w:rPr>
                          <w:rFonts w:eastAsia="Yu Mincho" w:hint="eastAsia"/>
                          <w:sz w:val="20"/>
                          <w:szCs w:val="20"/>
                          <w:lang w:eastAsia="zh-CN"/>
                        </w:rPr>
                        <w:t xml:space="preserve"> is needed</w:t>
                      </w:r>
                      <w:r w:rsidRPr="00CA024A">
                        <w:rPr>
                          <w:rFonts w:eastAsia="Yu Mincho"/>
                          <w:sz w:val="20"/>
                          <w:szCs w:val="20"/>
                          <w:lang w:eastAsia="zh-CN"/>
                        </w:rPr>
                        <w:t xml:space="preserve"> for activation/deactivation and at least for re-transmission.</w:t>
                      </w:r>
                    </w:p>
                    <w:p w14:paraId="3A8150A8" w14:textId="7CF12B3F" w:rsidR="00CA024A" w:rsidRPr="00C04BCB" w:rsidRDefault="00CA024A" w:rsidP="001603A7">
                      <w:pPr>
                        <w:pStyle w:val="afc"/>
                        <w:numPr>
                          <w:ilvl w:val="1"/>
                          <w:numId w:val="8"/>
                        </w:numPr>
                        <w:ind w:firstLineChars="0"/>
                        <w:jc w:val="both"/>
                        <w:rPr>
                          <w:rFonts w:eastAsia="MS Mincho"/>
                          <w:sz w:val="20"/>
                          <w:szCs w:val="20"/>
                          <w:lang w:eastAsia="ja-JP"/>
                        </w:rPr>
                      </w:pPr>
                      <w:r w:rsidRPr="00C04BCB">
                        <w:rPr>
                          <w:rFonts w:eastAsia="MS Mincho"/>
                          <w:sz w:val="20"/>
                          <w:szCs w:val="20"/>
                        </w:rPr>
                        <w:t xml:space="preserve">FFS how to determine the RNTI. </w:t>
                      </w:r>
                    </w:p>
                  </w:txbxContent>
                </v:textbox>
                <w10:anchorlock/>
              </v:shape>
            </w:pict>
          </mc:Fallback>
        </mc:AlternateContent>
      </w:r>
    </w:p>
    <w:p w14:paraId="6F6CFCC2" w14:textId="6BD1910D" w:rsidR="00C04BCB" w:rsidRPr="00771FD3" w:rsidRDefault="00C04BCB" w:rsidP="000F02E9">
      <w:pPr>
        <w:pStyle w:val="BodyText"/>
        <w:spacing w:afterLines="50" w:after="163"/>
        <w:jc w:val="both"/>
        <w:rPr>
          <w:rFonts w:eastAsiaTheme="minorEastAsia"/>
          <w:sz w:val="20"/>
          <w:szCs w:val="20"/>
          <w:lang w:eastAsia="zh-CN"/>
        </w:rPr>
      </w:pPr>
      <w:r>
        <w:rPr>
          <w:rFonts w:eastAsiaTheme="minorEastAsia"/>
          <w:sz w:val="20"/>
          <w:szCs w:val="20"/>
          <w:lang w:eastAsia="zh-CN"/>
        </w:rPr>
        <w:t>In this contribution,</w:t>
      </w:r>
      <w:r w:rsidRPr="00812A13">
        <w:rPr>
          <w:rFonts w:eastAsiaTheme="minorEastAsia"/>
          <w:sz w:val="20"/>
          <w:szCs w:val="20"/>
          <w:lang w:eastAsia="zh-CN"/>
        </w:rPr>
        <w:t xml:space="preserve"> </w:t>
      </w:r>
      <w:r>
        <w:rPr>
          <w:rFonts w:eastAsiaTheme="minorEastAsia"/>
          <w:sz w:val="20"/>
          <w:szCs w:val="20"/>
          <w:lang w:eastAsia="zh-CN"/>
        </w:rPr>
        <w:t xml:space="preserve">we share some more discussions on HARQ related issues including UE behavior under BS detection failure, potential hopping mechanisms over repetitions, and support of multiple HARQ processes. </w:t>
      </w:r>
    </w:p>
    <w:p w14:paraId="4C687D61" w14:textId="1D97B91F" w:rsidR="00A53CB7" w:rsidRPr="00207CCE" w:rsidRDefault="004D6898" w:rsidP="000F02E9">
      <w:pPr>
        <w:pStyle w:val="Heading1"/>
        <w:spacing w:beforeLines="50" w:before="163" w:afterLines="50" w:after="163"/>
        <w:ind w:left="432" w:hanging="432"/>
        <w:jc w:val="both"/>
        <w:rPr>
          <w:rFonts w:eastAsia="SimSun"/>
          <w:b/>
          <w:sz w:val="24"/>
          <w:lang w:eastAsia="zh-CN"/>
        </w:rPr>
      </w:pPr>
      <w:r>
        <w:rPr>
          <w:rFonts w:eastAsia="SimSun"/>
          <w:b/>
          <w:sz w:val="24"/>
          <w:lang w:eastAsia="zh-CN"/>
        </w:rPr>
        <w:lastRenderedPageBreak/>
        <w:t>Discussion</w:t>
      </w:r>
      <w:r w:rsidR="00722398">
        <w:rPr>
          <w:rFonts w:eastAsia="SimSun"/>
          <w:b/>
          <w:sz w:val="24"/>
          <w:lang w:eastAsia="zh-CN"/>
        </w:rPr>
        <w:t xml:space="preserve"> </w:t>
      </w:r>
    </w:p>
    <w:p w14:paraId="62952FA0" w14:textId="053DDDC5" w:rsidR="006A288D" w:rsidRPr="004B53C9" w:rsidRDefault="004B53C9" w:rsidP="000F02E9">
      <w:pPr>
        <w:pStyle w:val="Heading2"/>
        <w:spacing w:afterLines="50" w:after="163"/>
        <w:jc w:val="both"/>
        <w:rPr>
          <w:rFonts w:eastAsiaTheme="minorEastAsia"/>
          <w:sz w:val="20"/>
          <w:szCs w:val="20"/>
          <w:lang w:eastAsia="zh-CN"/>
        </w:rPr>
      </w:pPr>
      <w:r w:rsidRPr="004B53C9">
        <w:rPr>
          <w:b/>
          <w:lang w:eastAsia="zh-CN"/>
        </w:rPr>
        <w:t>UE behavior under BS detection</w:t>
      </w:r>
      <w:r w:rsidR="00FE4EEB">
        <w:rPr>
          <w:b/>
          <w:lang w:eastAsia="zh-CN"/>
        </w:rPr>
        <w:t xml:space="preserve"> failure</w:t>
      </w:r>
    </w:p>
    <w:p w14:paraId="31E551C0" w14:textId="357FFAE7" w:rsidR="00723865" w:rsidRDefault="00554BB7" w:rsidP="000F02E9">
      <w:pPr>
        <w:pStyle w:val="BodyText"/>
        <w:spacing w:afterLines="50" w:after="163"/>
        <w:jc w:val="both"/>
        <w:rPr>
          <w:rFonts w:eastAsiaTheme="minorEastAsia"/>
          <w:sz w:val="20"/>
          <w:szCs w:val="20"/>
          <w:lang w:eastAsia="zh-CN"/>
        </w:rPr>
      </w:pPr>
      <w:r>
        <w:rPr>
          <w:rFonts w:eastAsiaTheme="minorEastAsia" w:hint="eastAsia"/>
          <w:sz w:val="20"/>
          <w:szCs w:val="20"/>
          <w:lang w:eastAsia="zh-CN"/>
        </w:rPr>
        <w:t xml:space="preserve">In </w:t>
      </w:r>
      <w:r w:rsidR="00295363">
        <w:rPr>
          <w:rFonts w:eastAsiaTheme="minorEastAsia"/>
          <w:sz w:val="20"/>
          <w:szCs w:val="20"/>
          <w:lang w:eastAsia="zh-CN"/>
        </w:rPr>
        <w:t>UL</w:t>
      </w:r>
      <w:r>
        <w:rPr>
          <w:rFonts w:eastAsiaTheme="minorEastAsia" w:hint="eastAsia"/>
          <w:sz w:val="20"/>
          <w:szCs w:val="20"/>
          <w:lang w:eastAsia="zh-CN"/>
        </w:rPr>
        <w:t xml:space="preserve"> transmission</w:t>
      </w:r>
      <w:r w:rsidR="00295363">
        <w:rPr>
          <w:rFonts w:eastAsiaTheme="minorEastAsia"/>
          <w:sz w:val="20"/>
          <w:szCs w:val="20"/>
          <w:lang w:eastAsia="zh-CN"/>
        </w:rPr>
        <w:t xml:space="preserve"> without grant</w:t>
      </w:r>
      <w:r>
        <w:rPr>
          <w:rFonts w:eastAsiaTheme="minorEastAsia" w:hint="eastAsia"/>
          <w:sz w:val="20"/>
          <w:szCs w:val="20"/>
          <w:lang w:eastAsia="zh-CN"/>
        </w:rPr>
        <w:t xml:space="preserve">, </w:t>
      </w:r>
      <w:r w:rsidR="006A7157">
        <w:rPr>
          <w:rFonts w:eastAsiaTheme="minorEastAsia"/>
          <w:sz w:val="20"/>
          <w:szCs w:val="20"/>
          <w:lang w:eastAsia="zh-CN"/>
        </w:rPr>
        <w:t>the BS need</w:t>
      </w:r>
      <w:r w:rsidR="00400552">
        <w:rPr>
          <w:rFonts w:eastAsiaTheme="minorEastAsia"/>
          <w:sz w:val="20"/>
          <w:szCs w:val="20"/>
          <w:lang w:eastAsia="zh-CN"/>
        </w:rPr>
        <w:t>s</w:t>
      </w:r>
      <w:r w:rsidR="006A7157">
        <w:rPr>
          <w:rFonts w:eastAsiaTheme="minorEastAsia"/>
          <w:sz w:val="20"/>
          <w:szCs w:val="20"/>
          <w:lang w:eastAsia="zh-CN"/>
        </w:rPr>
        <w:t xml:space="preserve"> to blindly detect which UEs are performing transmission.</w:t>
      </w:r>
      <w:r w:rsidR="007D6F4B">
        <w:rPr>
          <w:rFonts w:eastAsiaTheme="minorEastAsia"/>
          <w:sz w:val="20"/>
          <w:szCs w:val="20"/>
          <w:lang w:eastAsia="zh-CN"/>
        </w:rPr>
        <w:t xml:space="preserve"> </w:t>
      </w:r>
      <w:r w:rsidR="007D7029">
        <w:rPr>
          <w:rFonts w:eastAsiaTheme="minorEastAsia"/>
          <w:sz w:val="20"/>
          <w:szCs w:val="20"/>
          <w:lang w:eastAsia="zh-CN"/>
        </w:rPr>
        <w:t xml:space="preserve">According to agreements in </w:t>
      </w:r>
      <w:r w:rsidR="00295363">
        <w:rPr>
          <w:rFonts w:eastAsiaTheme="minorEastAsia"/>
          <w:sz w:val="20"/>
          <w:szCs w:val="20"/>
          <w:lang w:eastAsia="zh-CN"/>
        </w:rPr>
        <w:t>RAN1 NR AH#2</w:t>
      </w:r>
      <w:r w:rsidR="007D7029">
        <w:rPr>
          <w:rFonts w:eastAsiaTheme="minorEastAsia"/>
          <w:sz w:val="20"/>
          <w:szCs w:val="20"/>
          <w:lang w:eastAsia="zh-CN"/>
        </w:rPr>
        <w:t xml:space="preserve"> meeting, </w:t>
      </w:r>
      <w:r w:rsidR="007F453F" w:rsidRPr="007F453F">
        <w:rPr>
          <w:rFonts w:eastAsiaTheme="minorEastAsia"/>
          <w:sz w:val="20"/>
          <w:szCs w:val="20"/>
          <w:lang w:eastAsia="zh-CN"/>
        </w:rPr>
        <w:t>RAN1 considers that UE transmitting UL transmission without UL grant can be identified based on time/frequency resources and RS parameter(s)</w:t>
      </w:r>
      <w:r w:rsidR="007F453F">
        <w:rPr>
          <w:rFonts w:eastAsiaTheme="minorEastAsia"/>
          <w:sz w:val="20"/>
          <w:szCs w:val="20"/>
          <w:lang w:eastAsia="zh-CN"/>
        </w:rPr>
        <w:t xml:space="preserve">. </w:t>
      </w:r>
      <w:r w:rsidR="00400552">
        <w:rPr>
          <w:rFonts w:eastAsiaTheme="minorEastAsia"/>
          <w:sz w:val="20"/>
          <w:szCs w:val="20"/>
          <w:lang w:eastAsia="zh-CN"/>
        </w:rPr>
        <w:t xml:space="preserve">However, </w:t>
      </w:r>
      <w:r w:rsidR="0041157D">
        <w:rPr>
          <w:rFonts w:eastAsiaTheme="minorEastAsia"/>
          <w:sz w:val="20"/>
          <w:szCs w:val="20"/>
          <w:lang w:eastAsia="zh-CN"/>
        </w:rPr>
        <w:t>identification</w:t>
      </w:r>
      <w:r w:rsidR="00FE4EEB">
        <w:rPr>
          <w:rFonts w:eastAsiaTheme="minorEastAsia"/>
          <w:sz w:val="20"/>
          <w:szCs w:val="20"/>
          <w:lang w:eastAsia="zh-CN"/>
        </w:rPr>
        <w:t xml:space="preserve"> failure</w:t>
      </w:r>
      <w:r w:rsidR="00400552">
        <w:rPr>
          <w:rFonts w:eastAsiaTheme="minorEastAsia"/>
          <w:sz w:val="20"/>
          <w:szCs w:val="20"/>
          <w:lang w:eastAsia="zh-CN"/>
        </w:rPr>
        <w:t xml:space="preserve"> is </w:t>
      </w:r>
      <w:r w:rsidR="003C492A">
        <w:rPr>
          <w:rFonts w:eastAsiaTheme="minorEastAsia"/>
          <w:sz w:val="20"/>
          <w:szCs w:val="20"/>
          <w:lang w:eastAsia="zh-CN"/>
        </w:rPr>
        <w:t xml:space="preserve">still </w:t>
      </w:r>
      <w:r w:rsidR="00400552">
        <w:rPr>
          <w:rFonts w:eastAsiaTheme="minorEastAsia"/>
          <w:sz w:val="20"/>
          <w:szCs w:val="20"/>
          <w:lang w:eastAsia="zh-CN"/>
        </w:rPr>
        <w:t>quite possible</w:t>
      </w:r>
      <w:r w:rsidR="006A7157">
        <w:rPr>
          <w:rFonts w:eastAsiaTheme="minorEastAsia"/>
          <w:sz w:val="20"/>
          <w:szCs w:val="20"/>
          <w:lang w:eastAsia="zh-CN"/>
        </w:rPr>
        <w:t xml:space="preserve">, i.e., </w:t>
      </w:r>
      <w:r w:rsidR="0029651B">
        <w:rPr>
          <w:rFonts w:eastAsiaTheme="minorEastAsia"/>
          <w:sz w:val="20"/>
          <w:szCs w:val="20"/>
          <w:lang w:eastAsia="zh-CN"/>
        </w:rPr>
        <w:t xml:space="preserve">the BS </w:t>
      </w:r>
      <w:r w:rsidR="00400552">
        <w:rPr>
          <w:rFonts w:eastAsiaTheme="minorEastAsia"/>
          <w:sz w:val="20"/>
          <w:szCs w:val="20"/>
          <w:lang w:eastAsia="zh-CN"/>
        </w:rPr>
        <w:t>completely fails to</w:t>
      </w:r>
      <w:r w:rsidR="0029651B">
        <w:rPr>
          <w:rFonts w:eastAsiaTheme="minorEastAsia"/>
          <w:sz w:val="20"/>
          <w:szCs w:val="20"/>
          <w:lang w:eastAsia="zh-CN"/>
        </w:rPr>
        <w:t xml:space="preserve"> </w:t>
      </w:r>
      <w:r w:rsidR="0041157D">
        <w:rPr>
          <w:rFonts w:eastAsiaTheme="minorEastAsia"/>
          <w:sz w:val="20"/>
          <w:szCs w:val="20"/>
          <w:lang w:eastAsia="zh-CN"/>
        </w:rPr>
        <w:t>identify</w:t>
      </w:r>
      <w:r w:rsidR="0029651B">
        <w:rPr>
          <w:rFonts w:eastAsiaTheme="minorEastAsia"/>
          <w:sz w:val="20"/>
          <w:szCs w:val="20"/>
          <w:lang w:eastAsia="zh-CN"/>
        </w:rPr>
        <w:t xml:space="preserve"> </w:t>
      </w:r>
      <w:r w:rsidR="00527F18">
        <w:rPr>
          <w:rFonts w:eastAsiaTheme="minorEastAsia"/>
          <w:sz w:val="20"/>
          <w:szCs w:val="20"/>
          <w:lang w:eastAsia="zh-CN"/>
        </w:rPr>
        <w:t>a</w:t>
      </w:r>
      <w:r w:rsidR="006A7157">
        <w:rPr>
          <w:rFonts w:eastAsiaTheme="minorEastAsia"/>
          <w:sz w:val="20"/>
          <w:szCs w:val="20"/>
          <w:lang w:eastAsia="zh-CN"/>
        </w:rPr>
        <w:t xml:space="preserve"> </w:t>
      </w:r>
      <w:r w:rsidR="0041157D">
        <w:rPr>
          <w:rFonts w:eastAsiaTheme="minorEastAsia"/>
          <w:sz w:val="20"/>
          <w:szCs w:val="20"/>
          <w:lang w:eastAsia="zh-CN"/>
        </w:rPr>
        <w:t>UE</w:t>
      </w:r>
      <w:r w:rsidR="006A7157">
        <w:rPr>
          <w:rFonts w:eastAsiaTheme="minorEastAsia"/>
          <w:sz w:val="20"/>
          <w:szCs w:val="20"/>
          <w:lang w:eastAsia="zh-CN"/>
        </w:rPr>
        <w:t xml:space="preserve">. </w:t>
      </w:r>
      <w:r w:rsidR="00464DEB">
        <w:rPr>
          <w:rFonts w:eastAsiaTheme="minorEastAsia"/>
          <w:sz w:val="20"/>
          <w:szCs w:val="20"/>
          <w:lang w:eastAsia="zh-CN"/>
        </w:rPr>
        <w:t xml:space="preserve">In this case, the BS </w:t>
      </w:r>
      <w:proofErr w:type="gramStart"/>
      <w:r w:rsidR="00464DEB">
        <w:rPr>
          <w:rFonts w:eastAsiaTheme="minorEastAsia"/>
          <w:sz w:val="20"/>
          <w:szCs w:val="20"/>
          <w:lang w:eastAsia="zh-CN"/>
        </w:rPr>
        <w:t>will</w:t>
      </w:r>
      <w:proofErr w:type="gramEnd"/>
      <w:r w:rsidR="00464DEB">
        <w:rPr>
          <w:rFonts w:eastAsiaTheme="minorEastAsia"/>
          <w:sz w:val="20"/>
          <w:szCs w:val="20"/>
          <w:lang w:eastAsia="zh-CN"/>
        </w:rPr>
        <w:t xml:space="preserve"> not feedback any ACK/NACK </w:t>
      </w:r>
      <w:r w:rsidR="00D62078">
        <w:rPr>
          <w:rFonts w:eastAsiaTheme="minorEastAsia"/>
          <w:sz w:val="20"/>
          <w:szCs w:val="20"/>
          <w:lang w:eastAsia="zh-CN"/>
        </w:rPr>
        <w:t xml:space="preserve">at least for </w:t>
      </w:r>
      <w:r w:rsidR="003B4381">
        <w:rPr>
          <w:rFonts w:eastAsiaTheme="minorEastAsia"/>
          <w:sz w:val="20"/>
          <w:szCs w:val="20"/>
          <w:lang w:eastAsia="zh-CN"/>
        </w:rPr>
        <w:t xml:space="preserve">the </w:t>
      </w:r>
      <w:r w:rsidR="00D62078">
        <w:rPr>
          <w:rFonts w:eastAsiaTheme="minorEastAsia"/>
          <w:sz w:val="20"/>
          <w:szCs w:val="20"/>
          <w:lang w:eastAsia="zh-CN"/>
        </w:rPr>
        <w:t>UE initial transmission</w:t>
      </w:r>
      <w:r w:rsidR="00464DEB">
        <w:rPr>
          <w:rFonts w:eastAsiaTheme="minorEastAsia"/>
          <w:sz w:val="20"/>
          <w:szCs w:val="20"/>
          <w:lang w:eastAsia="zh-CN"/>
        </w:rPr>
        <w:t xml:space="preserve">. From the UE side, </w:t>
      </w:r>
      <w:r w:rsidR="00B573D4">
        <w:rPr>
          <w:rFonts w:eastAsiaTheme="minorEastAsia"/>
          <w:sz w:val="20"/>
          <w:szCs w:val="20"/>
          <w:lang w:eastAsia="zh-CN"/>
        </w:rPr>
        <w:t>the UE</w:t>
      </w:r>
      <w:r w:rsidR="00464DEB">
        <w:rPr>
          <w:rFonts w:eastAsiaTheme="minorEastAsia"/>
          <w:sz w:val="20"/>
          <w:szCs w:val="20"/>
          <w:lang w:eastAsia="zh-CN"/>
        </w:rPr>
        <w:t xml:space="preserve"> </w:t>
      </w:r>
      <w:r w:rsidR="0029651B">
        <w:rPr>
          <w:rFonts w:eastAsiaTheme="minorEastAsia"/>
          <w:sz w:val="20"/>
          <w:szCs w:val="20"/>
          <w:lang w:eastAsia="zh-CN"/>
        </w:rPr>
        <w:t>has performed transmission but not receive</w:t>
      </w:r>
      <w:r w:rsidR="00BB0BFD">
        <w:rPr>
          <w:rFonts w:eastAsiaTheme="minorEastAsia"/>
          <w:sz w:val="20"/>
          <w:szCs w:val="20"/>
          <w:lang w:eastAsia="zh-CN"/>
        </w:rPr>
        <w:t>d</w:t>
      </w:r>
      <w:r w:rsidR="0029651B">
        <w:rPr>
          <w:rFonts w:eastAsiaTheme="minorEastAsia"/>
          <w:sz w:val="20"/>
          <w:szCs w:val="20"/>
          <w:lang w:eastAsia="zh-CN"/>
        </w:rPr>
        <w:t xml:space="preserve"> any ACK or NACK. </w:t>
      </w:r>
      <w:r w:rsidR="00B573D4">
        <w:rPr>
          <w:rFonts w:eastAsiaTheme="minorEastAsia"/>
          <w:sz w:val="20"/>
          <w:szCs w:val="20"/>
          <w:lang w:eastAsia="zh-CN"/>
        </w:rPr>
        <w:t xml:space="preserve">Due to lack of information on the previous transmission, the BS cannot </w:t>
      </w:r>
      <w:r w:rsidR="00D17F9C">
        <w:rPr>
          <w:rFonts w:eastAsiaTheme="minorEastAsia"/>
          <w:sz w:val="20"/>
          <w:szCs w:val="20"/>
          <w:lang w:eastAsia="zh-CN"/>
        </w:rPr>
        <w:t xml:space="preserve">perform HARQ </w:t>
      </w:r>
      <w:r w:rsidR="00037F14">
        <w:rPr>
          <w:rFonts w:eastAsiaTheme="minorEastAsia"/>
          <w:sz w:val="20"/>
          <w:szCs w:val="20"/>
          <w:lang w:eastAsia="zh-CN"/>
        </w:rPr>
        <w:t xml:space="preserve">IR </w:t>
      </w:r>
      <w:r w:rsidR="00D17F9C">
        <w:rPr>
          <w:rFonts w:eastAsiaTheme="minorEastAsia"/>
          <w:sz w:val="20"/>
          <w:szCs w:val="20"/>
          <w:lang w:eastAsia="zh-CN"/>
        </w:rPr>
        <w:t>combining</w:t>
      </w:r>
      <w:r w:rsidR="00940331">
        <w:rPr>
          <w:rFonts w:eastAsiaTheme="minorEastAsia"/>
          <w:sz w:val="20"/>
          <w:szCs w:val="20"/>
          <w:lang w:eastAsia="zh-CN"/>
        </w:rPr>
        <w:t xml:space="preserve"> anyway</w:t>
      </w:r>
      <w:r w:rsidR="00B573D4">
        <w:rPr>
          <w:rFonts w:eastAsiaTheme="minorEastAsia"/>
          <w:sz w:val="20"/>
          <w:szCs w:val="20"/>
          <w:lang w:eastAsia="zh-CN"/>
        </w:rPr>
        <w:t>.</w:t>
      </w:r>
      <w:r w:rsidR="00723865">
        <w:rPr>
          <w:rFonts w:eastAsiaTheme="minorEastAsia"/>
          <w:sz w:val="20"/>
          <w:szCs w:val="20"/>
          <w:lang w:eastAsia="zh-CN"/>
        </w:rPr>
        <w:t xml:space="preserve"> </w:t>
      </w:r>
      <w:r w:rsidR="00940331">
        <w:rPr>
          <w:rFonts w:eastAsiaTheme="minorEastAsia"/>
          <w:sz w:val="20"/>
          <w:szCs w:val="20"/>
          <w:lang w:eastAsia="zh-CN"/>
        </w:rPr>
        <w:t>Therefore, it</w:t>
      </w:r>
      <w:r w:rsidR="00723865">
        <w:rPr>
          <w:rFonts w:eastAsiaTheme="minorEastAsia"/>
          <w:sz w:val="20"/>
          <w:szCs w:val="20"/>
          <w:lang w:eastAsia="zh-CN"/>
        </w:rPr>
        <w:t xml:space="preserve"> </w:t>
      </w:r>
      <w:r w:rsidR="00940331">
        <w:rPr>
          <w:rFonts w:eastAsiaTheme="minorEastAsia"/>
          <w:sz w:val="20"/>
          <w:szCs w:val="20"/>
          <w:lang w:eastAsia="zh-CN"/>
        </w:rPr>
        <w:t>would be</w:t>
      </w:r>
      <w:r w:rsidR="00723865">
        <w:rPr>
          <w:rFonts w:eastAsiaTheme="minorEastAsia"/>
          <w:sz w:val="20"/>
          <w:szCs w:val="20"/>
          <w:lang w:eastAsia="zh-CN"/>
        </w:rPr>
        <w:t xml:space="preserve"> </w:t>
      </w:r>
      <w:r w:rsidR="00940331">
        <w:rPr>
          <w:rFonts w:eastAsiaTheme="minorEastAsia"/>
          <w:sz w:val="20"/>
          <w:szCs w:val="20"/>
          <w:lang w:eastAsia="zh-CN"/>
        </w:rPr>
        <w:t xml:space="preserve">reasonable to </w:t>
      </w:r>
      <w:r w:rsidR="00723865">
        <w:rPr>
          <w:rFonts w:eastAsiaTheme="minorEastAsia"/>
          <w:sz w:val="20"/>
          <w:szCs w:val="20"/>
          <w:lang w:eastAsia="zh-CN"/>
        </w:rPr>
        <w:t>le</w:t>
      </w:r>
      <w:r w:rsidR="00940331">
        <w:rPr>
          <w:rFonts w:eastAsiaTheme="minorEastAsia"/>
          <w:sz w:val="20"/>
          <w:szCs w:val="20"/>
          <w:lang w:eastAsia="zh-CN"/>
        </w:rPr>
        <w:t>t the</w:t>
      </w:r>
      <w:r w:rsidR="00723865">
        <w:rPr>
          <w:rFonts w:eastAsiaTheme="minorEastAsia"/>
          <w:sz w:val="20"/>
          <w:szCs w:val="20"/>
          <w:lang w:eastAsia="zh-CN"/>
        </w:rPr>
        <w:t xml:space="preserve"> UE</w:t>
      </w:r>
      <w:r w:rsidR="00940331">
        <w:rPr>
          <w:rFonts w:eastAsiaTheme="minorEastAsia"/>
          <w:sz w:val="20"/>
          <w:szCs w:val="20"/>
          <w:lang w:eastAsia="zh-CN"/>
        </w:rPr>
        <w:t xml:space="preserve"> only</w:t>
      </w:r>
      <w:r w:rsidR="00723865">
        <w:rPr>
          <w:rFonts w:eastAsiaTheme="minorEastAsia"/>
          <w:sz w:val="20"/>
          <w:szCs w:val="20"/>
          <w:lang w:eastAsia="zh-CN"/>
        </w:rPr>
        <w:t xml:space="preserve"> </w:t>
      </w:r>
      <w:r w:rsidR="00D17F9C">
        <w:rPr>
          <w:rFonts w:eastAsiaTheme="minorEastAsia"/>
          <w:sz w:val="20"/>
          <w:szCs w:val="20"/>
          <w:lang w:eastAsia="zh-CN"/>
        </w:rPr>
        <w:t xml:space="preserve">repeat the previous transmission instead of </w:t>
      </w:r>
      <w:r w:rsidR="00940331">
        <w:rPr>
          <w:rFonts w:eastAsiaTheme="minorEastAsia"/>
          <w:sz w:val="20"/>
          <w:szCs w:val="20"/>
          <w:lang w:eastAsia="zh-CN"/>
        </w:rPr>
        <w:t xml:space="preserve">transmitting with a </w:t>
      </w:r>
      <w:r w:rsidR="00D17F9C">
        <w:rPr>
          <w:rFonts w:eastAsiaTheme="minorEastAsia"/>
          <w:sz w:val="20"/>
          <w:szCs w:val="20"/>
          <w:lang w:eastAsia="zh-CN"/>
        </w:rPr>
        <w:t>new RV</w:t>
      </w:r>
      <w:r w:rsidR="00940331">
        <w:rPr>
          <w:rFonts w:eastAsiaTheme="minorEastAsia"/>
          <w:sz w:val="20"/>
          <w:szCs w:val="20"/>
          <w:lang w:eastAsia="zh-CN"/>
        </w:rPr>
        <w:t>.</w:t>
      </w:r>
      <w:r w:rsidR="00BB0BFD">
        <w:rPr>
          <w:rFonts w:eastAsiaTheme="minorEastAsia"/>
          <w:sz w:val="20"/>
          <w:szCs w:val="20"/>
          <w:lang w:eastAsia="zh-CN"/>
        </w:rPr>
        <w:t xml:space="preserve"> </w:t>
      </w:r>
    </w:p>
    <w:p w14:paraId="72CA4BE3" w14:textId="1ECD5B01" w:rsidR="001319DD" w:rsidRDefault="000A415D" w:rsidP="000F02E9">
      <w:pPr>
        <w:spacing w:afterLines="50" w:after="163"/>
        <w:jc w:val="both"/>
        <w:rPr>
          <w:rFonts w:eastAsiaTheme="minorEastAsia"/>
          <w:b/>
          <w:sz w:val="20"/>
          <w:szCs w:val="20"/>
          <w:lang w:eastAsia="zh-CN"/>
        </w:rPr>
      </w:pPr>
      <w:r>
        <w:rPr>
          <w:rFonts w:eastAsiaTheme="minorEastAsia"/>
          <w:b/>
          <w:sz w:val="20"/>
          <w:szCs w:val="20"/>
          <w:lang w:eastAsia="zh-CN"/>
        </w:rPr>
        <w:t xml:space="preserve">Proposal </w:t>
      </w:r>
      <w:r w:rsidR="00FD10D6">
        <w:rPr>
          <w:rFonts w:eastAsiaTheme="minorEastAsia"/>
          <w:b/>
          <w:sz w:val="20"/>
          <w:szCs w:val="20"/>
          <w:lang w:eastAsia="zh-CN"/>
        </w:rPr>
        <w:t>1</w:t>
      </w:r>
      <w:r w:rsidR="001319DD" w:rsidRPr="00957EE0">
        <w:rPr>
          <w:rFonts w:eastAsiaTheme="minorEastAsia" w:hint="eastAsia"/>
          <w:b/>
          <w:sz w:val="20"/>
          <w:szCs w:val="20"/>
          <w:lang w:eastAsia="zh-CN"/>
        </w:rPr>
        <w:t xml:space="preserve">: </w:t>
      </w:r>
      <w:r w:rsidR="0041157D">
        <w:rPr>
          <w:rFonts w:eastAsiaTheme="minorEastAsia"/>
          <w:b/>
          <w:sz w:val="20"/>
          <w:szCs w:val="20"/>
          <w:lang w:eastAsia="zh-CN"/>
        </w:rPr>
        <w:t>For UL</w:t>
      </w:r>
      <w:r w:rsidR="002C010F">
        <w:rPr>
          <w:rFonts w:eastAsiaTheme="minorEastAsia"/>
          <w:b/>
          <w:sz w:val="20"/>
          <w:szCs w:val="20"/>
          <w:lang w:eastAsia="zh-CN"/>
        </w:rPr>
        <w:t xml:space="preserve"> </w:t>
      </w:r>
      <w:r w:rsidR="0041157D">
        <w:rPr>
          <w:rFonts w:eastAsiaTheme="minorEastAsia"/>
          <w:b/>
          <w:sz w:val="20"/>
          <w:szCs w:val="20"/>
          <w:lang w:eastAsia="zh-CN"/>
        </w:rPr>
        <w:t xml:space="preserve">data </w:t>
      </w:r>
      <w:r w:rsidR="002C010F">
        <w:rPr>
          <w:rFonts w:eastAsiaTheme="minorEastAsia"/>
          <w:b/>
          <w:sz w:val="20"/>
          <w:szCs w:val="20"/>
          <w:lang w:eastAsia="zh-CN"/>
        </w:rPr>
        <w:t>transmission</w:t>
      </w:r>
      <w:r w:rsidR="0041157D">
        <w:rPr>
          <w:rFonts w:eastAsiaTheme="minorEastAsia"/>
          <w:b/>
          <w:sz w:val="20"/>
          <w:szCs w:val="20"/>
          <w:lang w:eastAsia="zh-CN"/>
        </w:rPr>
        <w:t xml:space="preserve"> without grant</w:t>
      </w:r>
      <w:r w:rsidR="002C010F">
        <w:rPr>
          <w:rFonts w:eastAsiaTheme="minorEastAsia"/>
          <w:b/>
          <w:sz w:val="20"/>
          <w:szCs w:val="20"/>
          <w:lang w:eastAsia="zh-CN"/>
        </w:rPr>
        <w:t xml:space="preserve">, </w:t>
      </w:r>
      <w:r w:rsidR="00ED0E35">
        <w:rPr>
          <w:rFonts w:eastAsiaTheme="minorEastAsia"/>
          <w:b/>
          <w:sz w:val="20"/>
          <w:szCs w:val="20"/>
          <w:lang w:eastAsia="zh-CN"/>
        </w:rPr>
        <w:t xml:space="preserve">the </w:t>
      </w:r>
      <w:r w:rsidR="001319DD">
        <w:rPr>
          <w:rFonts w:eastAsiaTheme="minorEastAsia"/>
          <w:b/>
          <w:sz w:val="20"/>
          <w:szCs w:val="20"/>
          <w:lang w:eastAsia="zh-CN"/>
        </w:rPr>
        <w:t xml:space="preserve">UE will </w:t>
      </w:r>
      <w:r w:rsidR="001C78BD">
        <w:rPr>
          <w:rFonts w:eastAsiaTheme="minorEastAsia"/>
          <w:b/>
          <w:sz w:val="20"/>
          <w:szCs w:val="20"/>
          <w:lang w:eastAsia="zh-CN"/>
        </w:rPr>
        <w:t>repeat the previous</w:t>
      </w:r>
      <w:r w:rsidR="001319DD">
        <w:rPr>
          <w:rFonts w:eastAsiaTheme="minorEastAsia"/>
          <w:b/>
          <w:sz w:val="20"/>
          <w:szCs w:val="20"/>
          <w:lang w:eastAsia="zh-CN"/>
        </w:rPr>
        <w:t xml:space="preserve"> </w:t>
      </w:r>
      <w:r w:rsidR="001C78BD">
        <w:rPr>
          <w:rFonts w:eastAsiaTheme="minorEastAsia"/>
          <w:b/>
          <w:sz w:val="20"/>
          <w:szCs w:val="20"/>
          <w:lang w:eastAsia="zh-CN"/>
        </w:rPr>
        <w:t>transmission</w:t>
      </w:r>
      <w:r w:rsidR="001319DD">
        <w:rPr>
          <w:rFonts w:eastAsiaTheme="minorEastAsia"/>
          <w:b/>
          <w:sz w:val="20"/>
          <w:szCs w:val="20"/>
          <w:lang w:eastAsia="zh-CN"/>
        </w:rPr>
        <w:t xml:space="preserve"> when neither ACK nor NACK is received.</w:t>
      </w:r>
    </w:p>
    <w:p w14:paraId="665860BE" w14:textId="5B1E409F" w:rsidR="00265DC3" w:rsidRPr="00265DC3" w:rsidRDefault="00265DC3" w:rsidP="000F02E9">
      <w:pPr>
        <w:pStyle w:val="Heading2"/>
        <w:spacing w:afterLines="50" w:after="163"/>
        <w:jc w:val="both"/>
        <w:rPr>
          <w:rFonts w:eastAsiaTheme="minorEastAsia"/>
          <w:sz w:val="20"/>
          <w:szCs w:val="20"/>
          <w:lang w:eastAsia="zh-CN"/>
        </w:rPr>
      </w:pPr>
      <w:r>
        <w:rPr>
          <w:b/>
          <w:lang w:eastAsia="zh-CN"/>
        </w:rPr>
        <w:t>H</w:t>
      </w:r>
      <w:r w:rsidRPr="00265DC3">
        <w:rPr>
          <w:b/>
          <w:lang w:eastAsia="zh-CN"/>
        </w:rPr>
        <w:t>opping over repetitions</w:t>
      </w:r>
    </w:p>
    <w:p w14:paraId="4F07C5A3" w14:textId="0220598F" w:rsidR="00AB000E" w:rsidRPr="00350CA3" w:rsidRDefault="00E0068E" w:rsidP="000F02E9">
      <w:pPr>
        <w:pStyle w:val="BodyText"/>
        <w:spacing w:afterLines="50" w:after="163"/>
        <w:jc w:val="both"/>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ollision</w:t>
      </w:r>
      <w:r>
        <w:rPr>
          <w:rFonts w:eastAsiaTheme="minorEastAsia"/>
          <w:sz w:val="20"/>
          <w:szCs w:val="20"/>
          <w:lang w:eastAsia="zh-CN"/>
        </w:rPr>
        <w:t>s</w:t>
      </w:r>
      <w:r>
        <w:rPr>
          <w:rFonts w:eastAsiaTheme="minorEastAsia" w:hint="eastAsia"/>
          <w:sz w:val="20"/>
          <w:szCs w:val="20"/>
          <w:lang w:eastAsia="zh-CN"/>
        </w:rPr>
        <w:t xml:space="preserve"> </w:t>
      </w:r>
      <w:r>
        <w:rPr>
          <w:rFonts w:eastAsiaTheme="minorEastAsia"/>
          <w:sz w:val="20"/>
          <w:szCs w:val="20"/>
          <w:lang w:eastAsia="zh-CN"/>
        </w:rPr>
        <w:t xml:space="preserve">are </w:t>
      </w:r>
      <w:r w:rsidRPr="000E415C">
        <w:rPr>
          <w:rFonts w:eastAsiaTheme="minorEastAsia"/>
          <w:sz w:val="20"/>
          <w:szCs w:val="20"/>
          <w:lang w:eastAsia="zh-CN"/>
        </w:rPr>
        <w:t>inevitable</w:t>
      </w:r>
      <w:r>
        <w:rPr>
          <w:rFonts w:eastAsiaTheme="minorEastAsia" w:hint="eastAsia"/>
          <w:sz w:val="20"/>
          <w:szCs w:val="20"/>
          <w:lang w:eastAsia="zh-CN"/>
        </w:rPr>
        <w:t xml:space="preserve"> f</w:t>
      </w:r>
      <w:r w:rsidR="001A0B47">
        <w:rPr>
          <w:rFonts w:eastAsiaTheme="minorEastAsia" w:hint="eastAsia"/>
          <w:sz w:val="20"/>
          <w:szCs w:val="20"/>
          <w:lang w:eastAsia="zh-CN"/>
        </w:rPr>
        <w:t xml:space="preserve">or </w:t>
      </w:r>
      <w:r w:rsidR="00E32C3D">
        <w:rPr>
          <w:rFonts w:eastAsiaTheme="minorEastAsia"/>
          <w:sz w:val="20"/>
          <w:szCs w:val="20"/>
          <w:lang w:eastAsia="zh-CN"/>
        </w:rPr>
        <w:t>UL</w:t>
      </w:r>
      <w:r>
        <w:rPr>
          <w:rFonts w:eastAsiaTheme="minorEastAsia"/>
          <w:sz w:val="20"/>
          <w:szCs w:val="20"/>
          <w:lang w:eastAsia="zh-CN"/>
        </w:rPr>
        <w:t xml:space="preserve"> transmission</w:t>
      </w:r>
      <w:r w:rsidR="00394574">
        <w:rPr>
          <w:rFonts w:eastAsiaTheme="minorEastAsia"/>
          <w:sz w:val="20"/>
          <w:szCs w:val="20"/>
          <w:lang w:eastAsia="zh-CN"/>
        </w:rPr>
        <w:t xml:space="preserve"> </w:t>
      </w:r>
      <w:r w:rsidR="00E32C3D">
        <w:rPr>
          <w:rFonts w:eastAsiaTheme="minorEastAsia"/>
          <w:sz w:val="20"/>
          <w:szCs w:val="20"/>
          <w:lang w:eastAsia="zh-CN"/>
        </w:rPr>
        <w:t xml:space="preserve">without grant </w:t>
      </w:r>
      <w:r w:rsidR="00DD6C6D">
        <w:rPr>
          <w:rFonts w:eastAsiaTheme="minorEastAsia"/>
          <w:sz w:val="20"/>
          <w:szCs w:val="20"/>
          <w:lang w:eastAsia="zh-CN"/>
        </w:rPr>
        <w:t>when</w:t>
      </w:r>
      <w:r w:rsidR="00394574">
        <w:rPr>
          <w:rFonts w:eastAsiaTheme="minorEastAsia"/>
          <w:sz w:val="20"/>
          <w:szCs w:val="20"/>
          <w:lang w:eastAsia="zh-CN"/>
        </w:rPr>
        <w:t xml:space="preserve"> physical resources are shared among </w:t>
      </w:r>
      <w:r w:rsidR="00C665B7">
        <w:rPr>
          <w:rFonts w:eastAsiaTheme="minorEastAsia"/>
          <w:sz w:val="20"/>
          <w:szCs w:val="20"/>
          <w:lang w:eastAsia="zh-CN"/>
        </w:rPr>
        <w:t>UEs</w:t>
      </w:r>
      <w:r w:rsidR="001A0B47">
        <w:rPr>
          <w:rFonts w:eastAsiaTheme="minorEastAsia"/>
          <w:sz w:val="20"/>
          <w:szCs w:val="20"/>
          <w:lang w:eastAsia="zh-CN"/>
        </w:rPr>
        <w:t xml:space="preserve">. </w:t>
      </w:r>
      <w:r>
        <w:rPr>
          <w:rFonts w:eastAsiaTheme="minorEastAsia"/>
          <w:sz w:val="20"/>
          <w:szCs w:val="20"/>
          <w:lang w:eastAsia="zh-CN"/>
        </w:rPr>
        <w:t xml:space="preserve">Since collisions </w:t>
      </w:r>
      <w:r w:rsidR="003B4381">
        <w:rPr>
          <w:rFonts w:eastAsiaTheme="minorEastAsia"/>
          <w:sz w:val="20"/>
          <w:szCs w:val="20"/>
          <w:lang w:eastAsia="zh-CN"/>
        </w:rPr>
        <w:t>are likely to result in reception errors</w:t>
      </w:r>
      <w:r>
        <w:rPr>
          <w:rFonts w:eastAsiaTheme="minorEastAsia"/>
          <w:sz w:val="20"/>
          <w:szCs w:val="20"/>
          <w:lang w:eastAsia="zh-CN"/>
        </w:rPr>
        <w:t xml:space="preserve">, </w:t>
      </w:r>
      <w:r w:rsidR="003B4381">
        <w:rPr>
          <w:rFonts w:eastAsiaTheme="minorEastAsia"/>
          <w:sz w:val="20"/>
          <w:szCs w:val="20"/>
          <w:lang w:eastAsia="zh-CN"/>
        </w:rPr>
        <w:t>they</w:t>
      </w:r>
      <w:r>
        <w:rPr>
          <w:rFonts w:eastAsiaTheme="minorEastAsia"/>
          <w:sz w:val="20"/>
          <w:szCs w:val="20"/>
          <w:lang w:eastAsia="zh-CN"/>
        </w:rPr>
        <w:t xml:space="preserve"> should be avoided or reduced with best effort. </w:t>
      </w:r>
      <w:r w:rsidR="00412A85">
        <w:rPr>
          <w:rFonts w:eastAsiaTheme="minorEastAsia"/>
          <w:sz w:val="20"/>
          <w:szCs w:val="20"/>
          <w:lang w:eastAsia="zh-CN"/>
        </w:rPr>
        <w:t>As exemplified in Figure 1,</w:t>
      </w:r>
      <w:r w:rsidR="00526375">
        <w:rPr>
          <w:rFonts w:eastAsiaTheme="minorEastAsia"/>
          <w:sz w:val="20"/>
          <w:szCs w:val="20"/>
          <w:lang w:eastAsia="zh-CN"/>
        </w:rPr>
        <w:t xml:space="preserve"> </w:t>
      </w:r>
      <w:r w:rsidR="00C2251D">
        <w:rPr>
          <w:rFonts w:eastAsiaTheme="minorEastAsia"/>
          <w:sz w:val="20"/>
          <w:szCs w:val="20"/>
          <w:lang w:eastAsia="zh-CN"/>
        </w:rPr>
        <w:t>even if the initial transmission</w:t>
      </w:r>
      <w:r w:rsidR="00B93D8B">
        <w:rPr>
          <w:rFonts w:eastAsiaTheme="minorEastAsia"/>
          <w:sz w:val="20"/>
          <w:szCs w:val="20"/>
          <w:lang w:eastAsia="zh-CN"/>
        </w:rPr>
        <w:t>s</w:t>
      </w:r>
      <w:r w:rsidR="00C2251D">
        <w:rPr>
          <w:rFonts w:eastAsiaTheme="minorEastAsia"/>
          <w:sz w:val="20"/>
          <w:szCs w:val="20"/>
          <w:lang w:eastAsia="zh-CN"/>
        </w:rPr>
        <w:t xml:space="preserve"> collide, the retransmission</w:t>
      </w:r>
      <w:r w:rsidR="00EF368B">
        <w:rPr>
          <w:rFonts w:eastAsiaTheme="minorEastAsia"/>
          <w:sz w:val="20"/>
          <w:szCs w:val="20"/>
          <w:lang w:eastAsia="zh-CN"/>
        </w:rPr>
        <w:t>/repetition</w:t>
      </w:r>
      <w:r w:rsidR="00370DB3" w:rsidRPr="00370DB3">
        <w:rPr>
          <w:rFonts w:eastAsiaTheme="minorEastAsia"/>
          <w:sz w:val="20"/>
          <w:szCs w:val="20"/>
          <w:lang w:eastAsia="zh-CN"/>
        </w:rPr>
        <w:t xml:space="preserve"> </w:t>
      </w:r>
      <w:r w:rsidR="00370DB3">
        <w:rPr>
          <w:rFonts w:eastAsiaTheme="minorEastAsia"/>
          <w:sz w:val="20"/>
          <w:szCs w:val="20"/>
          <w:lang w:eastAsia="zh-CN"/>
        </w:rPr>
        <w:t>collision</w:t>
      </w:r>
      <w:r w:rsidR="00A1087F">
        <w:rPr>
          <w:rFonts w:eastAsiaTheme="minorEastAsia"/>
          <w:sz w:val="20"/>
          <w:szCs w:val="20"/>
          <w:lang w:eastAsia="zh-CN"/>
        </w:rPr>
        <w:t>s</w:t>
      </w:r>
      <w:r w:rsidR="00370DB3">
        <w:rPr>
          <w:rFonts w:eastAsiaTheme="minorEastAsia"/>
          <w:sz w:val="20"/>
          <w:szCs w:val="20"/>
          <w:lang w:eastAsia="zh-CN"/>
        </w:rPr>
        <w:t xml:space="preserve"> </w:t>
      </w:r>
      <w:r w:rsidR="003B4381">
        <w:rPr>
          <w:rFonts w:eastAsiaTheme="minorEastAsia"/>
          <w:sz w:val="20"/>
          <w:szCs w:val="20"/>
          <w:lang w:eastAsia="zh-CN"/>
        </w:rPr>
        <w:t xml:space="preserve">in frequency and/or time domain </w:t>
      </w:r>
      <w:r w:rsidR="00350CA3">
        <w:rPr>
          <w:rFonts w:eastAsiaTheme="minorEastAsia"/>
          <w:sz w:val="20"/>
          <w:szCs w:val="20"/>
          <w:lang w:eastAsia="zh-CN"/>
        </w:rPr>
        <w:t>can be</w:t>
      </w:r>
      <w:r w:rsidR="00C2251D">
        <w:rPr>
          <w:rFonts w:eastAsiaTheme="minorEastAsia"/>
          <w:sz w:val="20"/>
          <w:szCs w:val="20"/>
          <w:lang w:eastAsia="zh-CN"/>
        </w:rPr>
        <w:t xml:space="preserve"> avoided. </w:t>
      </w:r>
    </w:p>
    <w:p w14:paraId="35A0C230" w14:textId="70707824" w:rsidR="00DA6DF2" w:rsidRDefault="002B557C" w:rsidP="00365996">
      <w:pPr>
        <w:pStyle w:val="BodyText"/>
        <w:spacing w:after="0"/>
        <w:jc w:val="center"/>
      </w:pPr>
      <w:r>
        <w:object w:dxaOrig="9684" w:dyaOrig="3853" w14:anchorId="058CE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178.65pt" o:ole="">
            <v:imagedata r:id="rId9" o:title=""/>
          </v:shape>
          <o:OLEObject Type="Embed" ProgID="Visio.Drawing.11" ShapeID="_x0000_i1025" DrawAspect="Content" ObjectID="_1566661731" r:id="rId10"/>
        </w:object>
      </w:r>
    </w:p>
    <w:p w14:paraId="2FE8BBA9" w14:textId="0D0FECEA" w:rsidR="00873089" w:rsidRDefault="00873089" w:rsidP="000F02E9">
      <w:pPr>
        <w:pStyle w:val="BodyText"/>
        <w:spacing w:afterLines="50" w:after="163"/>
        <w:ind w:firstLineChars="200" w:firstLine="400"/>
        <w:rPr>
          <w:sz w:val="20"/>
          <w:szCs w:val="20"/>
        </w:rPr>
      </w:pPr>
      <w:r w:rsidRPr="00873089">
        <w:rPr>
          <w:sz w:val="20"/>
          <w:szCs w:val="20"/>
        </w:rPr>
        <w:t xml:space="preserve">a) </w:t>
      </w:r>
      <w:proofErr w:type="spellStart"/>
      <w:r w:rsidR="00470C67">
        <w:rPr>
          <w:sz w:val="20"/>
          <w:szCs w:val="20"/>
        </w:rPr>
        <w:t>ReTx</w:t>
      </w:r>
      <w:proofErr w:type="spellEnd"/>
      <w:r w:rsidR="00470C67">
        <w:rPr>
          <w:sz w:val="20"/>
          <w:szCs w:val="20"/>
        </w:rPr>
        <w:t xml:space="preserve"> collision avoided in frequency domain      </w:t>
      </w:r>
      <w:r>
        <w:rPr>
          <w:sz w:val="20"/>
          <w:szCs w:val="20"/>
        </w:rPr>
        <w:t xml:space="preserve">b) </w:t>
      </w:r>
      <w:proofErr w:type="spellStart"/>
      <w:r w:rsidR="00470C67">
        <w:rPr>
          <w:sz w:val="20"/>
          <w:szCs w:val="20"/>
        </w:rPr>
        <w:t>ReTx</w:t>
      </w:r>
      <w:proofErr w:type="spellEnd"/>
      <w:r w:rsidR="00470C67">
        <w:rPr>
          <w:sz w:val="20"/>
          <w:szCs w:val="20"/>
        </w:rPr>
        <w:t xml:space="preserve"> collision avoided in </w:t>
      </w:r>
      <w:r w:rsidR="00C2251D">
        <w:rPr>
          <w:sz w:val="20"/>
          <w:szCs w:val="20"/>
        </w:rPr>
        <w:t xml:space="preserve">frequency </w:t>
      </w:r>
      <w:r w:rsidR="00470C67">
        <w:rPr>
          <w:sz w:val="20"/>
          <w:szCs w:val="20"/>
        </w:rPr>
        <w:t xml:space="preserve">and </w:t>
      </w:r>
      <w:r w:rsidR="00C2251D">
        <w:rPr>
          <w:sz w:val="20"/>
          <w:szCs w:val="20"/>
        </w:rPr>
        <w:t xml:space="preserve">time </w:t>
      </w:r>
      <w:r w:rsidR="00470C67">
        <w:rPr>
          <w:sz w:val="20"/>
          <w:szCs w:val="20"/>
        </w:rPr>
        <w:t>domain</w:t>
      </w:r>
    </w:p>
    <w:p w14:paraId="0A5A1E98" w14:textId="09DA7EE3" w:rsidR="00365996" w:rsidRPr="00873089" w:rsidRDefault="00365996" w:rsidP="000F02E9">
      <w:pPr>
        <w:pStyle w:val="BodyText"/>
        <w:spacing w:afterLines="50" w:after="163"/>
        <w:jc w:val="center"/>
        <w:rPr>
          <w:rFonts w:eastAsiaTheme="minorEastAsia"/>
          <w:sz w:val="20"/>
          <w:szCs w:val="20"/>
          <w:lang w:eastAsia="zh-CN"/>
        </w:rPr>
      </w:pPr>
      <w:proofErr w:type="gramStart"/>
      <w:r>
        <w:rPr>
          <w:sz w:val="20"/>
          <w:szCs w:val="20"/>
        </w:rPr>
        <w:t>Figure 1.</w:t>
      </w:r>
      <w:proofErr w:type="gramEnd"/>
      <w:r>
        <w:rPr>
          <w:sz w:val="20"/>
          <w:szCs w:val="20"/>
        </w:rPr>
        <w:t xml:space="preserve"> </w:t>
      </w:r>
      <w:r w:rsidR="00604E23">
        <w:rPr>
          <w:sz w:val="20"/>
          <w:szCs w:val="20"/>
        </w:rPr>
        <w:t xml:space="preserve">Illustration of </w:t>
      </w:r>
      <w:r w:rsidR="000E4751">
        <w:rPr>
          <w:sz w:val="20"/>
          <w:szCs w:val="20"/>
        </w:rPr>
        <w:t xml:space="preserve">hopping over </w:t>
      </w:r>
      <w:r w:rsidR="00F8360D">
        <w:rPr>
          <w:sz w:val="20"/>
          <w:szCs w:val="20"/>
        </w:rPr>
        <w:t>repetition</w:t>
      </w:r>
      <w:r w:rsidR="00B122AD">
        <w:rPr>
          <w:sz w:val="20"/>
          <w:szCs w:val="20"/>
        </w:rPr>
        <w:t>s</w:t>
      </w:r>
    </w:p>
    <w:p w14:paraId="7C3690E7" w14:textId="53A9CB8D" w:rsidR="00F51B38" w:rsidRDefault="00501AA3" w:rsidP="000F02E9">
      <w:pPr>
        <w:pStyle w:val="BodyText"/>
        <w:spacing w:afterLines="50" w:after="163"/>
        <w:jc w:val="both"/>
        <w:rPr>
          <w:rFonts w:eastAsiaTheme="minorEastAsia"/>
          <w:sz w:val="20"/>
          <w:szCs w:val="20"/>
          <w:lang w:eastAsia="zh-CN"/>
        </w:rPr>
      </w:pPr>
      <w:r>
        <w:rPr>
          <w:rFonts w:eastAsiaTheme="minorEastAsia" w:hint="eastAsia"/>
          <w:sz w:val="20"/>
          <w:szCs w:val="20"/>
          <w:lang w:eastAsia="zh-CN"/>
        </w:rPr>
        <w:t xml:space="preserve">To </w:t>
      </w:r>
      <w:r w:rsidR="004B0D22">
        <w:rPr>
          <w:rFonts w:eastAsiaTheme="minorEastAsia"/>
          <w:sz w:val="20"/>
          <w:szCs w:val="20"/>
          <w:lang w:eastAsia="zh-CN"/>
        </w:rPr>
        <w:t xml:space="preserve">achieve </w:t>
      </w:r>
      <w:r w:rsidR="00EA46A6">
        <w:rPr>
          <w:rFonts w:eastAsiaTheme="minorEastAsia"/>
          <w:sz w:val="20"/>
          <w:szCs w:val="20"/>
          <w:lang w:eastAsia="zh-CN"/>
        </w:rPr>
        <w:t>the</w:t>
      </w:r>
      <w:r w:rsidR="005A7CEE">
        <w:rPr>
          <w:rFonts w:eastAsiaTheme="minorEastAsia"/>
          <w:sz w:val="20"/>
          <w:szCs w:val="20"/>
          <w:lang w:eastAsia="zh-CN"/>
        </w:rPr>
        <w:t xml:space="preserve"> </w:t>
      </w:r>
      <w:r w:rsidR="00EA46A6">
        <w:rPr>
          <w:rFonts w:eastAsiaTheme="minorEastAsia"/>
          <w:sz w:val="20"/>
          <w:szCs w:val="20"/>
          <w:lang w:eastAsia="zh-CN"/>
        </w:rPr>
        <w:t>desired result</w:t>
      </w:r>
      <w:r w:rsidR="00D9510F">
        <w:rPr>
          <w:rFonts w:eastAsiaTheme="minorEastAsia"/>
          <w:sz w:val="20"/>
          <w:szCs w:val="20"/>
          <w:lang w:eastAsia="zh-CN"/>
        </w:rPr>
        <w:t>s</w:t>
      </w:r>
      <w:r w:rsidR="00726336">
        <w:rPr>
          <w:rFonts w:eastAsiaTheme="minorEastAsia"/>
          <w:sz w:val="20"/>
          <w:szCs w:val="20"/>
          <w:lang w:eastAsia="zh-CN"/>
        </w:rPr>
        <w:t xml:space="preserve"> shown</w:t>
      </w:r>
      <w:r w:rsidR="00EA46A6">
        <w:rPr>
          <w:rFonts w:eastAsiaTheme="minorEastAsia"/>
          <w:sz w:val="20"/>
          <w:szCs w:val="20"/>
          <w:lang w:eastAsia="zh-CN"/>
        </w:rPr>
        <w:t xml:space="preserve"> in Figure 1</w:t>
      </w:r>
      <w:r w:rsidR="004B0D22">
        <w:rPr>
          <w:rFonts w:eastAsiaTheme="minorEastAsia"/>
          <w:sz w:val="20"/>
          <w:szCs w:val="20"/>
          <w:lang w:eastAsia="zh-CN"/>
        </w:rPr>
        <w:t xml:space="preserve">, one way </w:t>
      </w:r>
      <w:r w:rsidR="005E7DB7">
        <w:rPr>
          <w:rFonts w:eastAsiaTheme="minorEastAsia"/>
          <w:sz w:val="20"/>
          <w:szCs w:val="20"/>
          <w:lang w:eastAsia="zh-CN"/>
        </w:rPr>
        <w:t xml:space="preserve">could be </w:t>
      </w:r>
      <w:r w:rsidR="00704B24">
        <w:rPr>
          <w:rFonts w:eastAsiaTheme="minorEastAsia"/>
          <w:sz w:val="20"/>
          <w:szCs w:val="20"/>
          <w:lang w:eastAsia="zh-CN"/>
        </w:rPr>
        <w:t>making</w:t>
      </w:r>
      <w:r w:rsidR="00BF3A16">
        <w:rPr>
          <w:rFonts w:eastAsiaTheme="minorEastAsia"/>
          <w:sz w:val="20"/>
          <w:szCs w:val="20"/>
          <w:lang w:eastAsia="zh-CN"/>
        </w:rPr>
        <w:t xml:space="preserve"> the UE </w:t>
      </w:r>
      <w:r w:rsidR="006B24A5">
        <w:rPr>
          <w:rFonts w:eastAsiaTheme="minorEastAsia"/>
          <w:sz w:val="20"/>
          <w:szCs w:val="20"/>
          <w:lang w:eastAsia="zh-CN"/>
        </w:rPr>
        <w:t>transmissions</w:t>
      </w:r>
      <w:r w:rsidR="00A83562">
        <w:rPr>
          <w:rFonts w:eastAsiaTheme="minorEastAsia"/>
          <w:sz w:val="20"/>
          <w:szCs w:val="20"/>
          <w:lang w:eastAsia="zh-CN"/>
        </w:rPr>
        <w:t xml:space="preserve"> follow</w:t>
      </w:r>
      <w:r w:rsidR="00704B24">
        <w:rPr>
          <w:rFonts w:eastAsiaTheme="minorEastAsia"/>
          <w:sz w:val="20"/>
          <w:szCs w:val="20"/>
          <w:lang w:eastAsia="zh-CN"/>
        </w:rPr>
        <w:t xml:space="preserve"> certain hopping </w:t>
      </w:r>
      <w:r w:rsidR="000B07A6">
        <w:rPr>
          <w:rFonts w:eastAsiaTheme="minorEastAsia"/>
          <w:sz w:val="20"/>
          <w:szCs w:val="20"/>
          <w:lang w:eastAsia="zh-CN"/>
        </w:rPr>
        <w:t>patterns</w:t>
      </w:r>
      <w:r w:rsidR="00A1625E">
        <w:rPr>
          <w:rFonts w:eastAsiaTheme="minorEastAsia"/>
          <w:sz w:val="20"/>
          <w:szCs w:val="20"/>
          <w:lang w:eastAsia="zh-CN"/>
        </w:rPr>
        <w:t xml:space="preserve"> </w:t>
      </w:r>
      <w:r w:rsidR="00A1625E">
        <w:rPr>
          <w:rFonts w:eastAsiaTheme="minorEastAsia"/>
          <w:sz w:val="20"/>
          <w:szCs w:val="20"/>
          <w:lang w:eastAsia="zh-CN"/>
        </w:rPr>
        <w:fldChar w:fldCharType="begin"/>
      </w:r>
      <w:r w:rsidR="00A1625E">
        <w:rPr>
          <w:rFonts w:eastAsiaTheme="minorEastAsia"/>
          <w:sz w:val="20"/>
          <w:szCs w:val="20"/>
          <w:lang w:eastAsia="zh-CN"/>
        </w:rPr>
        <w:instrText xml:space="preserve"> REF _Ref485217153 \r \h </w:instrText>
      </w:r>
      <w:r w:rsidR="00A1625E">
        <w:rPr>
          <w:rFonts w:eastAsiaTheme="minorEastAsia"/>
          <w:sz w:val="20"/>
          <w:szCs w:val="20"/>
          <w:lang w:eastAsia="zh-CN"/>
        </w:rPr>
      </w:r>
      <w:r w:rsidR="00A1625E">
        <w:rPr>
          <w:rFonts w:eastAsiaTheme="minorEastAsia"/>
          <w:sz w:val="20"/>
          <w:szCs w:val="20"/>
          <w:lang w:eastAsia="zh-CN"/>
        </w:rPr>
        <w:fldChar w:fldCharType="separate"/>
      </w:r>
      <w:r w:rsidR="007623E9">
        <w:rPr>
          <w:rFonts w:eastAsiaTheme="minorEastAsia"/>
          <w:sz w:val="20"/>
          <w:szCs w:val="20"/>
          <w:lang w:eastAsia="zh-CN"/>
        </w:rPr>
        <w:t>[1]</w:t>
      </w:r>
      <w:r w:rsidR="00A1625E">
        <w:rPr>
          <w:rFonts w:eastAsiaTheme="minorEastAsia"/>
          <w:sz w:val="20"/>
          <w:szCs w:val="20"/>
          <w:lang w:eastAsia="zh-CN"/>
        </w:rPr>
        <w:fldChar w:fldCharType="end"/>
      </w:r>
      <w:r w:rsidR="00342F43">
        <w:rPr>
          <w:rFonts w:eastAsiaTheme="minorEastAsia" w:hint="eastAsia"/>
          <w:sz w:val="20"/>
          <w:szCs w:val="20"/>
          <w:lang w:eastAsia="zh-CN"/>
        </w:rPr>
        <w:t>.</w:t>
      </w:r>
      <w:r w:rsidR="005E7DB7">
        <w:rPr>
          <w:rFonts w:eastAsiaTheme="minorEastAsia"/>
          <w:sz w:val="20"/>
          <w:szCs w:val="20"/>
          <w:lang w:eastAsia="zh-CN"/>
        </w:rPr>
        <w:t xml:space="preserve"> </w:t>
      </w:r>
      <w:r w:rsidR="00914CF9">
        <w:rPr>
          <w:rFonts w:eastAsiaTheme="minorEastAsia"/>
          <w:sz w:val="20"/>
          <w:szCs w:val="20"/>
          <w:lang w:eastAsia="zh-CN"/>
        </w:rPr>
        <w:t xml:space="preserve">The resources for repetitions can be determined in </w:t>
      </w:r>
      <w:r w:rsidR="006E4EB3">
        <w:rPr>
          <w:rFonts w:eastAsiaTheme="minorEastAsia"/>
          <w:sz w:val="20"/>
          <w:szCs w:val="20"/>
          <w:lang w:eastAsia="zh-CN"/>
        </w:rPr>
        <w:t>a</w:t>
      </w:r>
      <w:r w:rsidR="006E4EB3">
        <w:rPr>
          <w:rFonts w:eastAsiaTheme="minorEastAsia" w:hint="eastAsia"/>
          <w:sz w:val="20"/>
          <w:szCs w:val="20"/>
          <w:lang w:eastAsia="zh-CN"/>
        </w:rPr>
        <w:t xml:space="preserve"> pseudo-random</w:t>
      </w:r>
      <w:r w:rsidR="006E4EB3">
        <w:rPr>
          <w:rFonts w:eastAsiaTheme="minorEastAsia"/>
          <w:sz w:val="20"/>
          <w:szCs w:val="20"/>
          <w:lang w:eastAsia="zh-CN"/>
        </w:rPr>
        <w:t xml:space="preserve"> </w:t>
      </w:r>
      <w:r w:rsidR="00CC1447">
        <w:rPr>
          <w:rFonts w:eastAsiaTheme="minorEastAsia"/>
          <w:sz w:val="20"/>
          <w:szCs w:val="20"/>
          <w:lang w:eastAsia="zh-CN"/>
        </w:rPr>
        <w:t>manner</w:t>
      </w:r>
      <w:r w:rsidR="006E4EB3">
        <w:rPr>
          <w:rFonts w:eastAsiaTheme="minorEastAsia"/>
          <w:sz w:val="20"/>
          <w:szCs w:val="20"/>
          <w:lang w:eastAsia="zh-CN"/>
        </w:rPr>
        <w:t xml:space="preserve">. </w:t>
      </w:r>
      <w:r w:rsidR="00D86733">
        <w:rPr>
          <w:rFonts w:eastAsiaTheme="minorEastAsia"/>
          <w:sz w:val="20"/>
          <w:szCs w:val="20"/>
          <w:lang w:eastAsia="zh-CN"/>
        </w:rPr>
        <w:t>T</w:t>
      </w:r>
      <w:r w:rsidR="00F362B4">
        <w:rPr>
          <w:rFonts w:eastAsiaTheme="minorEastAsia"/>
          <w:sz w:val="20"/>
          <w:szCs w:val="20"/>
          <w:lang w:eastAsia="zh-CN"/>
        </w:rPr>
        <w:t xml:space="preserve">he </w:t>
      </w:r>
      <w:r w:rsidR="00A60E5E">
        <w:rPr>
          <w:rFonts w:eastAsiaTheme="minorEastAsia"/>
          <w:sz w:val="20"/>
          <w:szCs w:val="20"/>
          <w:lang w:eastAsia="zh-CN"/>
        </w:rPr>
        <w:t xml:space="preserve">principle of </w:t>
      </w:r>
      <w:r w:rsidR="00F362B4">
        <w:rPr>
          <w:rFonts w:eastAsiaTheme="minorEastAsia"/>
          <w:sz w:val="20"/>
          <w:szCs w:val="20"/>
          <w:lang w:eastAsia="zh-CN"/>
        </w:rPr>
        <w:t>pseudo-random</w:t>
      </w:r>
      <w:r w:rsidR="00D86733">
        <w:rPr>
          <w:rFonts w:eastAsiaTheme="minorEastAsia"/>
          <w:sz w:val="20"/>
          <w:szCs w:val="20"/>
          <w:lang w:eastAsia="zh-CN"/>
        </w:rPr>
        <w:t>ness</w:t>
      </w:r>
      <w:r w:rsidR="00F362B4">
        <w:rPr>
          <w:rFonts w:eastAsiaTheme="minorEastAsia"/>
          <w:sz w:val="20"/>
          <w:szCs w:val="20"/>
          <w:lang w:eastAsia="zh-CN"/>
        </w:rPr>
        <w:t xml:space="preserve"> has been </w:t>
      </w:r>
      <w:r w:rsidR="00D86733">
        <w:rPr>
          <w:rFonts w:eastAsiaTheme="minorEastAsia"/>
          <w:sz w:val="20"/>
          <w:szCs w:val="20"/>
          <w:lang w:eastAsia="zh-CN"/>
        </w:rPr>
        <w:t xml:space="preserve">used in LTE. For example, the </w:t>
      </w:r>
      <w:r w:rsidR="00F362B4">
        <w:rPr>
          <w:rFonts w:eastAsia="MS Mincho"/>
          <w:sz w:val="20"/>
          <w:szCs w:val="20"/>
          <w:lang w:eastAsia="ja-JP"/>
        </w:rPr>
        <w:t>PDCCH search space is determined pseudo-random</w:t>
      </w:r>
      <w:r w:rsidR="005C3E0B">
        <w:rPr>
          <w:rFonts w:eastAsia="MS Mincho"/>
          <w:sz w:val="20"/>
          <w:szCs w:val="20"/>
          <w:lang w:eastAsia="ja-JP"/>
        </w:rPr>
        <w:t>ly</w:t>
      </w:r>
      <w:r w:rsidR="00F362B4">
        <w:rPr>
          <w:rFonts w:eastAsia="MS Mincho"/>
          <w:sz w:val="20"/>
          <w:szCs w:val="20"/>
          <w:lang w:eastAsia="ja-JP"/>
        </w:rPr>
        <w:t xml:space="preserve"> by using </w:t>
      </w:r>
      <w:proofErr w:type="spellStart"/>
      <w:proofErr w:type="gramStart"/>
      <w:r w:rsidR="00F362B4">
        <w:rPr>
          <w:rFonts w:eastAsia="MS Mincho"/>
          <w:sz w:val="20"/>
          <w:szCs w:val="20"/>
          <w:lang w:eastAsia="ja-JP"/>
        </w:rPr>
        <w:t>Y</w:t>
      </w:r>
      <w:r w:rsidR="00F362B4" w:rsidRPr="00D46126">
        <w:rPr>
          <w:rFonts w:eastAsia="MS Mincho"/>
          <w:sz w:val="20"/>
          <w:szCs w:val="20"/>
          <w:vertAlign w:val="subscript"/>
          <w:lang w:eastAsia="ja-JP"/>
        </w:rPr>
        <w:t>k</w:t>
      </w:r>
      <w:proofErr w:type="spellEnd"/>
      <w:proofErr w:type="gramEnd"/>
      <w:r w:rsidR="00F362B4">
        <w:rPr>
          <w:rFonts w:eastAsia="MS Mincho"/>
          <w:sz w:val="20"/>
          <w:szCs w:val="20"/>
          <w:lang w:eastAsia="ja-JP"/>
        </w:rPr>
        <w:t xml:space="preserve"> which is a </w:t>
      </w:r>
      <w:r w:rsidR="002A196F">
        <w:rPr>
          <w:rFonts w:eastAsia="MS Mincho"/>
          <w:sz w:val="20"/>
          <w:szCs w:val="20"/>
          <w:lang w:eastAsia="ja-JP"/>
        </w:rPr>
        <w:t xml:space="preserve">recursive </w:t>
      </w:r>
      <w:r w:rsidR="00F362B4">
        <w:rPr>
          <w:rFonts w:eastAsia="MS Mincho"/>
          <w:sz w:val="20"/>
          <w:szCs w:val="20"/>
          <w:lang w:eastAsia="ja-JP"/>
        </w:rPr>
        <w:t xml:space="preserve">function </w:t>
      </w:r>
      <w:r w:rsidR="006A7A4B">
        <w:rPr>
          <w:rFonts w:eastAsia="MS Mincho"/>
          <w:sz w:val="20"/>
          <w:szCs w:val="20"/>
          <w:lang w:eastAsia="ja-JP"/>
        </w:rPr>
        <w:t>related to</w:t>
      </w:r>
      <w:r w:rsidR="00F362B4">
        <w:rPr>
          <w:rFonts w:eastAsia="MS Mincho"/>
          <w:sz w:val="20"/>
          <w:szCs w:val="20"/>
          <w:lang w:eastAsia="ja-JP"/>
        </w:rPr>
        <w:t xml:space="preserve"> RNTI and </w:t>
      </w:r>
      <w:proofErr w:type="spellStart"/>
      <w:r w:rsidR="00F362B4">
        <w:rPr>
          <w:rFonts w:eastAsia="MS Mincho"/>
          <w:sz w:val="20"/>
          <w:szCs w:val="20"/>
          <w:lang w:eastAsia="ja-JP"/>
        </w:rPr>
        <w:t>subframe</w:t>
      </w:r>
      <w:proofErr w:type="spellEnd"/>
      <w:r w:rsidR="00F362B4">
        <w:rPr>
          <w:rFonts w:eastAsia="MS Mincho"/>
          <w:sz w:val="20"/>
          <w:szCs w:val="20"/>
          <w:lang w:eastAsia="ja-JP"/>
        </w:rPr>
        <w:t xml:space="preserve"> index</w:t>
      </w:r>
      <w:r w:rsidR="00AE4FD6">
        <w:rPr>
          <w:rFonts w:eastAsia="MS Mincho"/>
          <w:sz w:val="20"/>
          <w:szCs w:val="20"/>
          <w:lang w:eastAsia="ja-JP"/>
        </w:rPr>
        <w:t xml:space="preserve"> k</w:t>
      </w:r>
      <w:r w:rsidR="00F362B4">
        <w:rPr>
          <w:rFonts w:eastAsia="MS Mincho"/>
          <w:sz w:val="20"/>
          <w:szCs w:val="20"/>
          <w:lang w:eastAsia="ja-JP"/>
        </w:rPr>
        <w:t xml:space="preserve">. </w:t>
      </w:r>
      <w:r w:rsidR="009270CC">
        <w:rPr>
          <w:rFonts w:eastAsia="MS Mincho"/>
          <w:sz w:val="20"/>
          <w:szCs w:val="20"/>
          <w:lang w:eastAsia="ja-JP"/>
        </w:rPr>
        <w:t>Similar methods</w:t>
      </w:r>
      <w:r w:rsidR="0027651D">
        <w:rPr>
          <w:rFonts w:eastAsia="MS Mincho"/>
          <w:sz w:val="20"/>
          <w:szCs w:val="20"/>
          <w:lang w:eastAsia="ja-JP"/>
        </w:rPr>
        <w:t xml:space="preserve"> can </w:t>
      </w:r>
      <w:r w:rsidR="00292444">
        <w:rPr>
          <w:rFonts w:eastAsia="MS Mincho"/>
          <w:sz w:val="20"/>
          <w:szCs w:val="20"/>
          <w:lang w:eastAsia="ja-JP"/>
        </w:rPr>
        <w:t xml:space="preserve">be used to </w:t>
      </w:r>
      <w:r w:rsidR="003B4381">
        <w:rPr>
          <w:rFonts w:eastAsia="MS Mincho"/>
          <w:sz w:val="20"/>
          <w:szCs w:val="20"/>
          <w:lang w:eastAsia="ja-JP"/>
        </w:rPr>
        <w:t>obtain</w:t>
      </w:r>
      <w:r w:rsidR="00292444">
        <w:rPr>
          <w:rFonts w:eastAsia="MS Mincho"/>
          <w:sz w:val="20"/>
          <w:szCs w:val="20"/>
          <w:lang w:eastAsia="ja-JP"/>
        </w:rPr>
        <w:t xml:space="preserve"> the</w:t>
      </w:r>
      <w:r w:rsidR="0027651D">
        <w:rPr>
          <w:rFonts w:eastAsia="MS Mincho"/>
          <w:sz w:val="20"/>
          <w:szCs w:val="20"/>
          <w:lang w:eastAsia="ja-JP"/>
        </w:rPr>
        <w:t xml:space="preserve"> </w:t>
      </w:r>
      <w:r w:rsidR="00A83562">
        <w:rPr>
          <w:rFonts w:eastAsia="MS Mincho"/>
          <w:sz w:val="20"/>
          <w:szCs w:val="20"/>
          <w:lang w:eastAsia="ja-JP"/>
        </w:rPr>
        <w:t>repetition</w:t>
      </w:r>
      <w:r w:rsidR="009270CC">
        <w:rPr>
          <w:rFonts w:eastAsia="MS Mincho"/>
          <w:sz w:val="20"/>
          <w:szCs w:val="20"/>
          <w:lang w:eastAsia="ja-JP"/>
        </w:rPr>
        <w:t xml:space="preserve"> </w:t>
      </w:r>
      <w:r w:rsidR="00745A1F">
        <w:rPr>
          <w:rFonts w:eastAsia="MS Mincho"/>
          <w:sz w:val="20"/>
          <w:szCs w:val="20"/>
          <w:lang w:eastAsia="ja-JP"/>
        </w:rPr>
        <w:t>hopping</w:t>
      </w:r>
      <w:r w:rsidR="00292444">
        <w:rPr>
          <w:rFonts w:eastAsia="MS Mincho"/>
          <w:sz w:val="20"/>
          <w:szCs w:val="20"/>
          <w:lang w:eastAsia="ja-JP"/>
        </w:rPr>
        <w:t xml:space="preserve"> patterns</w:t>
      </w:r>
      <w:r w:rsidR="0027651D">
        <w:rPr>
          <w:rFonts w:eastAsia="MS Mincho"/>
          <w:sz w:val="20"/>
          <w:szCs w:val="20"/>
          <w:lang w:eastAsia="ja-JP"/>
        </w:rPr>
        <w:t xml:space="preserve">. </w:t>
      </w:r>
      <w:r w:rsidR="007147A8">
        <w:rPr>
          <w:rFonts w:eastAsia="MS Mincho"/>
          <w:sz w:val="20"/>
          <w:szCs w:val="20"/>
          <w:lang w:eastAsia="ja-JP"/>
        </w:rPr>
        <w:t xml:space="preserve">For URLLC, preferably different UEs will </w:t>
      </w:r>
      <w:r w:rsidR="00991F08">
        <w:rPr>
          <w:rFonts w:eastAsia="MS Mincho"/>
          <w:sz w:val="20"/>
          <w:szCs w:val="20"/>
          <w:lang w:eastAsia="ja-JP"/>
        </w:rPr>
        <w:t>have</w:t>
      </w:r>
      <w:r w:rsidR="007147A8">
        <w:rPr>
          <w:rFonts w:eastAsia="MS Mincho"/>
          <w:sz w:val="20"/>
          <w:szCs w:val="20"/>
          <w:lang w:eastAsia="ja-JP"/>
        </w:rPr>
        <w:t xml:space="preserve"> different DM-RS sequences</w:t>
      </w:r>
      <w:r w:rsidR="00991F08">
        <w:rPr>
          <w:rFonts w:eastAsia="MS Mincho"/>
          <w:sz w:val="20"/>
          <w:szCs w:val="20"/>
          <w:lang w:eastAsia="ja-JP"/>
        </w:rPr>
        <w:t xml:space="preserve"> and/or UE IDs</w:t>
      </w:r>
      <w:r w:rsidR="007147A8">
        <w:rPr>
          <w:rFonts w:eastAsia="MS Mincho"/>
          <w:sz w:val="20"/>
          <w:szCs w:val="20"/>
          <w:lang w:eastAsia="ja-JP"/>
        </w:rPr>
        <w:t xml:space="preserve">. Therefore, DM-RS ID </w:t>
      </w:r>
      <w:r w:rsidR="00DD65BB">
        <w:rPr>
          <w:rFonts w:eastAsia="MS Mincho"/>
          <w:sz w:val="20"/>
          <w:szCs w:val="20"/>
          <w:lang w:eastAsia="ja-JP"/>
        </w:rPr>
        <w:t>and/</w:t>
      </w:r>
      <w:r w:rsidR="007147A8">
        <w:rPr>
          <w:rFonts w:eastAsia="MS Mincho"/>
          <w:sz w:val="20"/>
          <w:szCs w:val="20"/>
          <w:lang w:eastAsia="ja-JP"/>
        </w:rPr>
        <w:t xml:space="preserve">or UE ID can be </w:t>
      </w:r>
      <w:r w:rsidR="00F362B4">
        <w:rPr>
          <w:rFonts w:eastAsia="MS Mincho"/>
          <w:sz w:val="20"/>
          <w:szCs w:val="20"/>
          <w:lang w:eastAsia="ja-JP"/>
        </w:rPr>
        <w:t xml:space="preserve">used to generate </w:t>
      </w:r>
      <w:proofErr w:type="spellStart"/>
      <w:proofErr w:type="gramStart"/>
      <w:r w:rsidR="00A60E5E">
        <w:rPr>
          <w:rFonts w:eastAsia="MS Mincho"/>
          <w:sz w:val="20"/>
          <w:szCs w:val="20"/>
          <w:lang w:eastAsia="ja-JP"/>
        </w:rPr>
        <w:t>Y</w:t>
      </w:r>
      <w:r w:rsidR="00A60E5E" w:rsidRPr="00D46126">
        <w:rPr>
          <w:rFonts w:eastAsia="MS Mincho"/>
          <w:sz w:val="20"/>
          <w:szCs w:val="20"/>
          <w:vertAlign w:val="subscript"/>
          <w:lang w:eastAsia="ja-JP"/>
        </w:rPr>
        <w:t>k</w:t>
      </w:r>
      <w:proofErr w:type="spellEnd"/>
      <w:proofErr w:type="gramEnd"/>
      <w:r w:rsidR="00C821B1">
        <w:rPr>
          <w:rFonts w:eastAsia="MS Mincho"/>
          <w:sz w:val="20"/>
          <w:szCs w:val="20"/>
          <w:lang w:eastAsia="ja-JP"/>
        </w:rPr>
        <w:t>.</w:t>
      </w:r>
      <w:r w:rsidR="00A60E5E">
        <w:rPr>
          <w:rFonts w:eastAsia="MS Mincho"/>
          <w:sz w:val="20"/>
          <w:szCs w:val="20"/>
          <w:lang w:eastAsia="ja-JP"/>
        </w:rPr>
        <w:t xml:space="preserve"> </w:t>
      </w:r>
      <w:r w:rsidR="00C821B1">
        <w:rPr>
          <w:rFonts w:eastAsia="MS Mincho"/>
          <w:sz w:val="20"/>
          <w:szCs w:val="20"/>
          <w:lang w:eastAsia="ja-JP"/>
        </w:rPr>
        <w:t xml:space="preserve">If a transmission occurs at </w:t>
      </w:r>
      <w:r w:rsidR="00AE4FD6">
        <w:rPr>
          <w:rFonts w:eastAsia="MS Mincho"/>
          <w:sz w:val="20"/>
          <w:szCs w:val="20"/>
          <w:lang w:eastAsia="ja-JP"/>
        </w:rPr>
        <w:t xml:space="preserve">the </w:t>
      </w:r>
      <w:r w:rsidR="00C821B1">
        <w:rPr>
          <w:rFonts w:eastAsia="MS Mincho"/>
          <w:sz w:val="20"/>
          <w:szCs w:val="20"/>
          <w:lang w:eastAsia="ja-JP"/>
        </w:rPr>
        <w:t>time</w:t>
      </w:r>
      <w:r w:rsidR="00F5109C">
        <w:rPr>
          <w:rFonts w:eastAsia="MS Mincho"/>
          <w:sz w:val="20"/>
          <w:szCs w:val="20"/>
          <w:lang w:eastAsia="ja-JP"/>
        </w:rPr>
        <w:t xml:space="preserve"> and frequency resource</w:t>
      </w:r>
      <w:r w:rsidR="00C821B1">
        <w:rPr>
          <w:rFonts w:eastAsia="MS Mincho"/>
          <w:sz w:val="20"/>
          <w:szCs w:val="20"/>
          <w:lang w:eastAsia="ja-JP"/>
        </w:rPr>
        <w:t xml:space="preserve"> k, then the corresponding </w:t>
      </w:r>
      <w:r w:rsidR="00AE4FD6">
        <w:rPr>
          <w:rFonts w:eastAsia="MS Mincho"/>
          <w:sz w:val="20"/>
          <w:szCs w:val="20"/>
          <w:lang w:eastAsia="ja-JP"/>
        </w:rPr>
        <w:t xml:space="preserve">calculated </w:t>
      </w:r>
      <w:proofErr w:type="spellStart"/>
      <w:r w:rsidR="00C821B1">
        <w:rPr>
          <w:rFonts w:eastAsia="MS Mincho"/>
          <w:sz w:val="20"/>
          <w:szCs w:val="20"/>
          <w:lang w:eastAsia="ja-JP"/>
        </w:rPr>
        <w:t>Y</w:t>
      </w:r>
      <w:r w:rsidR="00C821B1" w:rsidRPr="00D46126">
        <w:rPr>
          <w:rFonts w:eastAsia="MS Mincho"/>
          <w:sz w:val="20"/>
          <w:szCs w:val="20"/>
          <w:vertAlign w:val="subscript"/>
          <w:lang w:eastAsia="ja-JP"/>
        </w:rPr>
        <w:t>k</w:t>
      </w:r>
      <w:proofErr w:type="spellEnd"/>
      <w:r w:rsidR="00C821B1">
        <w:rPr>
          <w:rFonts w:eastAsia="MS Mincho"/>
          <w:sz w:val="20"/>
          <w:szCs w:val="20"/>
          <w:lang w:eastAsia="ja-JP"/>
        </w:rPr>
        <w:t xml:space="preserve"> </w:t>
      </w:r>
      <w:r w:rsidR="002A196F">
        <w:rPr>
          <w:rFonts w:eastAsia="MS Mincho"/>
          <w:sz w:val="20"/>
          <w:szCs w:val="20"/>
          <w:lang w:eastAsia="ja-JP"/>
        </w:rPr>
        <w:t>can</w:t>
      </w:r>
      <w:r w:rsidR="00C821B1">
        <w:rPr>
          <w:rFonts w:eastAsia="MS Mincho"/>
          <w:sz w:val="20"/>
          <w:szCs w:val="20"/>
          <w:lang w:eastAsia="ja-JP"/>
        </w:rPr>
        <w:t xml:space="preserve"> </w:t>
      </w:r>
      <w:r w:rsidR="005C3E0B">
        <w:rPr>
          <w:rFonts w:eastAsia="MS Mincho"/>
          <w:sz w:val="20"/>
          <w:szCs w:val="20"/>
          <w:lang w:eastAsia="ja-JP"/>
        </w:rPr>
        <w:t xml:space="preserve">be </w:t>
      </w:r>
      <w:r w:rsidR="00C821B1">
        <w:rPr>
          <w:rFonts w:eastAsia="MS Mincho"/>
          <w:sz w:val="20"/>
          <w:szCs w:val="20"/>
          <w:lang w:eastAsia="ja-JP"/>
        </w:rPr>
        <w:t xml:space="preserve">used to determine the </w:t>
      </w:r>
      <w:r w:rsidR="00DF71D7">
        <w:rPr>
          <w:rFonts w:eastAsia="MS Mincho"/>
          <w:sz w:val="20"/>
          <w:szCs w:val="20"/>
          <w:lang w:eastAsia="ja-JP"/>
        </w:rPr>
        <w:t xml:space="preserve">next </w:t>
      </w:r>
      <w:r w:rsidR="00253236">
        <w:rPr>
          <w:rFonts w:eastAsia="MS Mincho"/>
          <w:sz w:val="20"/>
          <w:szCs w:val="20"/>
          <w:lang w:eastAsia="ja-JP"/>
        </w:rPr>
        <w:t>repetition</w:t>
      </w:r>
      <w:r w:rsidR="00C821B1">
        <w:rPr>
          <w:rFonts w:eastAsia="MS Mincho"/>
          <w:sz w:val="20"/>
          <w:szCs w:val="20"/>
          <w:lang w:eastAsia="ja-JP"/>
        </w:rPr>
        <w:t xml:space="preserve"> </w:t>
      </w:r>
      <w:r w:rsidR="00B60DD2">
        <w:rPr>
          <w:rFonts w:eastAsia="MS Mincho"/>
          <w:sz w:val="20"/>
          <w:szCs w:val="20"/>
          <w:lang w:eastAsia="ja-JP"/>
        </w:rPr>
        <w:t>resource</w:t>
      </w:r>
      <w:r w:rsidR="00C821B1">
        <w:rPr>
          <w:rFonts w:eastAsia="MS Mincho"/>
          <w:sz w:val="20"/>
          <w:szCs w:val="20"/>
          <w:lang w:eastAsia="ja-JP"/>
        </w:rPr>
        <w:t xml:space="preserve"> </w:t>
      </w:r>
      <w:r w:rsidR="00B60DD2">
        <w:rPr>
          <w:rFonts w:eastAsia="MS Mincho"/>
          <w:sz w:val="20"/>
          <w:szCs w:val="20"/>
          <w:lang w:eastAsia="ja-JP"/>
        </w:rPr>
        <w:t xml:space="preserve">for example </w:t>
      </w:r>
      <w:r w:rsidR="003E4B67">
        <w:rPr>
          <w:rFonts w:eastAsia="MS Mincho"/>
          <w:sz w:val="20"/>
          <w:szCs w:val="20"/>
          <w:lang w:eastAsia="ja-JP"/>
        </w:rPr>
        <w:t>using</w:t>
      </w:r>
      <w:r w:rsidR="00B60DD2">
        <w:rPr>
          <w:rFonts w:eastAsia="MS Mincho"/>
          <w:sz w:val="20"/>
          <w:szCs w:val="20"/>
          <w:lang w:eastAsia="ja-JP"/>
        </w:rPr>
        <w:t>:</w:t>
      </w:r>
      <w:r w:rsidR="00C821B1">
        <w:rPr>
          <w:rFonts w:eastAsia="MS Mincho"/>
          <w:sz w:val="20"/>
          <w:szCs w:val="20"/>
          <w:lang w:eastAsia="ja-JP"/>
        </w:rPr>
        <w:t xml:space="preserve"> </w:t>
      </w:r>
      <m:oMath>
        <m:sSub>
          <m:sSubPr>
            <m:ctrlPr>
              <w:rPr>
                <w:rFonts w:ascii="Cambria Math" w:eastAsia="MS Mincho" w:hAnsi="Cambria Math"/>
                <w:i/>
                <w:sz w:val="20"/>
                <w:szCs w:val="20"/>
                <w:lang w:eastAsia="ja-JP"/>
              </w:rPr>
            </m:ctrlPr>
          </m:sSub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k</m:t>
                </m:r>
              </m:e>
              <m:sub>
                <m:r>
                  <w:rPr>
                    <w:rFonts w:ascii="Cambria Math" w:eastAsia="MS Mincho" w:hAnsi="Cambria Math"/>
                    <w:sz w:val="20"/>
                    <w:szCs w:val="20"/>
                    <w:lang w:eastAsia="ja-JP"/>
                  </w:rPr>
                  <m:t>r</m:t>
                </m:r>
              </m:sub>
            </m:sSub>
            <m:r>
              <w:rPr>
                <w:rFonts w:ascii="Cambria Math" w:eastAsia="MS Mincho" w:hAnsi="Cambria Math"/>
                <w:sz w:val="20"/>
                <w:szCs w:val="20"/>
                <w:lang w:eastAsia="ja-JP"/>
              </w:rPr>
              <m:t>=Y</m:t>
            </m:r>
          </m:e>
          <m:sub>
            <m:r>
              <w:rPr>
                <w:rFonts w:ascii="Cambria Math" w:eastAsia="MS Mincho" w:hAnsi="Cambria Math"/>
                <w:sz w:val="20"/>
                <w:szCs w:val="20"/>
                <w:lang w:eastAsia="ja-JP"/>
              </w:rPr>
              <m:t>k</m:t>
            </m:r>
          </m:sub>
        </m:sSub>
        <m:r>
          <w:rPr>
            <w:rFonts w:ascii="Cambria Math" w:eastAsia="MS Mincho" w:hAnsi="Cambria Math"/>
            <w:sz w:val="20"/>
            <w:szCs w:val="20"/>
            <w:lang w:eastAsia="ja-JP"/>
          </w:rPr>
          <m:t xml:space="preserve"> mod R</m:t>
        </m:r>
      </m:oMath>
      <w:r w:rsidR="00A05953">
        <w:rPr>
          <w:rFonts w:eastAsiaTheme="minorEastAsia" w:hint="eastAsia"/>
          <w:sz w:val="20"/>
          <w:szCs w:val="20"/>
          <w:lang w:eastAsia="zh-CN"/>
        </w:rPr>
        <w:t>.</w:t>
      </w:r>
      <w:r w:rsidR="007E4A06">
        <w:rPr>
          <w:rFonts w:eastAsiaTheme="minorEastAsia" w:hint="eastAsia"/>
          <w:sz w:val="20"/>
          <w:szCs w:val="20"/>
          <w:lang w:eastAsia="zh-CN"/>
        </w:rPr>
        <w:t xml:space="preserve"> </w:t>
      </w:r>
      <w:r w:rsidR="00A05953">
        <w:rPr>
          <w:rFonts w:eastAsiaTheme="minorEastAsia"/>
          <w:sz w:val="20"/>
          <w:szCs w:val="20"/>
          <w:lang w:eastAsia="zh-CN"/>
        </w:rPr>
        <w:lastRenderedPageBreak/>
        <w:t xml:space="preserve">Here </w:t>
      </w:r>
      <w:proofErr w:type="spellStart"/>
      <w:r w:rsidR="00B60DD2">
        <w:rPr>
          <w:rFonts w:eastAsiaTheme="minorEastAsia"/>
          <w:sz w:val="20"/>
          <w:szCs w:val="20"/>
          <w:lang w:eastAsia="zh-CN"/>
        </w:rPr>
        <w:t>k</w:t>
      </w:r>
      <w:r w:rsidR="00B60DD2" w:rsidRPr="00B60DD2">
        <w:rPr>
          <w:rFonts w:eastAsiaTheme="minorEastAsia"/>
          <w:sz w:val="20"/>
          <w:szCs w:val="20"/>
          <w:vertAlign w:val="subscript"/>
          <w:lang w:eastAsia="zh-CN"/>
        </w:rPr>
        <w:t>r</w:t>
      </w:r>
      <w:proofErr w:type="spellEnd"/>
      <w:r w:rsidR="00B60DD2">
        <w:rPr>
          <w:rFonts w:eastAsia="MS Mincho"/>
          <w:sz w:val="20"/>
          <w:szCs w:val="20"/>
          <w:lang w:eastAsia="ja-JP"/>
        </w:rPr>
        <w:t xml:space="preserve"> is an index within the </w:t>
      </w:r>
      <w:r w:rsidR="00B60DD2">
        <w:rPr>
          <w:rFonts w:eastAsiaTheme="minorEastAsia"/>
          <w:sz w:val="20"/>
          <w:szCs w:val="20"/>
          <w:lang w:eastAsia="zh-CN"/>
        </w:rPr>
        <w:t>R available resources for the repetition</w:t>
      </w:r>
      <w:r w:rsidR="00854E4F">
        <w:rPr>
          <w:rFonts w:eastAsiaTheme="minorEastAsia" w:hint="eastAsia"/>
          <w:sz w:val="20"/>
          <w:szCs w:val="20"/>
          <w:lang w:eastAsia="zh-CN"/>
        </w:rPr>
        <w:t>.</w:t>
      </w:r>
      <w:r w:rsidR="002A196F">
        <w:rPr>
          <w:rFonts w:eastAsia="MS Mincho"/>
          <w:sz w:val="20"/>
          <w:szCs w:val="20"/>
          <w:lang w:eastAsia="ja-JP"/>
        </w:rPr>
        <w:t xml:space="preserve"> </w:t>
      </w:r>
      <w:r w:rsidR="00AB5DE3">
        <w:rPr>
          <w:rFonts w:eastAsia="MS Mincho"/>
          <w:sz w:val="20"/>
          <w:szCs w:val="20"/>
          <w:lang w:eastAsia="ja-JP"/>
        </w:rPr>
        <w:t>C</w:t>
      </w:r>
      <w:r w:rsidR="00854E4F">
        <w:rPr>
          <w:rFonts w:eastAsia="MS Mincho"/>
          <w:sz w:val="20"/>
          <w:szCs w:val="20"/>
          <w:lang w:eastAsia="ja-JP"/>
        </w:rPr>
        <w:t xml:space="preserve">onstraints </w:t>
      </w:r>
      <w:r w:rsidR="00AB5DE3">
        <w:rPr>
          <w:rFonts w:eastAsia="MS Mincho"/>
          <w:sz w:val="20"/>
          <w:szCs w:val="20"/>
          <w:lang w:eastAsia="ja-JP"/>
        </w:rPr>
        <w:t xml:space="preserve">may be put </w:t>
      </w:r>
      <w:r w:rsidR="00854E4F">
        <w:rPr>
          <w:rFonts w:eastAsia="MS Mincho"/>
          <w:sz w:val="20"/>
          <w:szCs w:val="20"/>
          <w:lang w:eastAsia="ja-JP"/>
        </w:rPr>
        <w:t>on</w:t>
      </w:r>
      <w:r w:rsidR="00AB5DE3">
        <w:rPr>
          <w:rFonts w:eastAsia="MS Mincho"/>
          <w:sz w:val="20"/>
          <w:szCs w:val="20"/>
          <w:lang w:eastAsia="ja-JP"/>
        </w:rPr>
        <w:t>to</w:t>
      </w:r>
      <w:r w:rsidR="00854E4F">
        <w:rPr>
          <w:rFonts w:eastAsia="MS Mincho"/>
          <w:sz w:val="20"/>
          <w:szCs w:val="20"/>
          <w:lang w:eastAsia="ja-JP"/>
        </w:rPr>
        <w:t xml:space="preserve"> R to make the whole </w:t>
      </w:r>
      <w:proofErr w:type="gramStart"/>
      <w:r w:rsidR="00854E4F">
        <w:rPr>
          <w:rFonts w:eastAsia="MS Mincho"/>
          <w:sz w:val="20"/>
          <w:szCs w:val="20"/>
          <w:lang w:eastAsia="ja-JP"/>
        </w:rPr>
        <w:t>transmission</w:t>
      </w:r>
      <w:proofErr w:type="gramEnd"/>
      <w:r w:rsidR="00854E4F">
        <w:rPr>
          <w:rFonts w:eastAsia="MS Mincho"/>
          <w:sz w:val="20"/>
          <w:szCs w:val="20"/>
          <w:lang w:eastAsia="ja-JP"/>
        </w:rPr>
        <w:t xml:space="preserve"> complete within the required </w:t>
      </w:r>
      <w:r w:rsidR="0007394F">
        <w:rPr>
          <w:rFonts w:eastAsia="MS Mincho"/>
          <w:sz w:val="20"/>
          <w:szCs w:val="20"/>
          <w:lang w:eastAsia="ja-JP"/>
        </w:rPr>
        <w:t>latency</w:t>
      </w:r>
      <w:r w:rsidR="002A196F">
        <w:rPr>
          <w:rFonts w:eastAsia="MS Mincho"/>
          <w:sz w:val="20"/>
          <w:szCs w:val="20"/>
          <w:lang w:eastAsia="ja-JP"/>
        </w:rPr>
        <w:t>.</w:t>
      </w:r>
      <w:r w:rsidR="00765404">
        <w:rPr>
          <w:rFonts w:eastAsia="MS Mincho"/>
          <w:sz w:val="20"/>
          <w:szCs w:val="20"/>
          <w:lang w:eastAsia="ja-JP"/>
        </w:rPr>
        <w:t xml:space="preserve"> </w:t>
      </w:r>
      <w:r w:rsidR="00CD05F6">
        <w:rPr>
          <w:rFonts w:eastAsia="MS Mincho"/>
          <w:sz w:val="20"/>
          <w:szCs w:val="20"/>
          <w:lang w:eastAsia="ja-JP"/>
        </w:rPr>
        <w:t xml:space="preserve">For </w:t>
      </w:r>
      <w:r w:rsidR="007C543C">
        <w:rPr>
          <w:rFonts w:eastAsia="MS Mincho"/>
          <w:sz w:val="20"/>
          <w:szCs w:val="20"/>
          <w:lang w:eastAsia="ja-JP"/>
        </w:rPr>
        <w:t>determining</w:t>
      </w:r>
      <w:r w:rsidR="00247154">
        <w:rPr>
          <w:rFonts w:eastAsia="MS Mincho"/>
          <w:sz w:val="20"/>
          <w:szCs w:val="20"/>
          <w:lang w:eastAsia="ja-JP"/>
        </w:rPr>
        <w:t xml:space="preserve"> hopping</w:t>
      </w:r>
      <w:r w:rsidR="007C543C">
        <w:rPr>
          <w:rFonts w:eastAsia="MS Mincho"/>
          <w:sz w:val="20"/>
          <w:szCs w:val="20"/>
          <w:lang w:eastAsia="ja-JP"/>
        </w:rPr>
        <w:t xml:space="preserve"> patterns implicitly</w:t>
      </w:r>
      <w:r w:rsidR="00CD05F6">
        <w:rPr>
          <w:rFonts w:eastAsia="MS Mincho"/>
          <w:sz w:val="20"/>
          <w:szCs w:val="20"/>
          <w:lang w:eastAsia="ja-JP"/>
        </w:rPr>
        <w:t xml:space="preserve">, </w:t>
      </w:r>
      <w:r w:rsidR="00C67987">
        <w:rPr>
          <w:rFonts w:eastAsia="MS Mincho"/>
          <w:sz w:val="20"/>
          <w:szCs w:val="20"/>
          <w:lang w:eastAsia="ja-JP"/>
        </w:rPr>
        <w:t>signaling overhead can be saved</w:t>
      </w:r>
      <w:r w:rsidR="006B6F3F">
        <w:rPr>
          <w:rFonts w:eastAsia="MS Mincho"/>
          <w:sz w:val="20"/>
          <w:szCs w:val="20"/>
          <w:lang w:eastAsia="ja-JP"/>
        </w:rPr>
        <w:t>.</w:t>
      </w:r>
    </w:p>
    <w:p w14:paraId="1F5321A4" w14:textId="0796615A" w:rsidR="00440770" w:rsidRDefault="000A415D" w:rsidP="000F02E9">
      <w:pPr>
        <w:spacing w:afterLines="50" w:after="163"/>
        <w:jc w:val="both"/>
        <w:rPr>
          <w:rFonts w:eastAsiaTheme="minorEastAsia"/>
          <w:b/>
          <w:sz w:val="20"/>
          <w:szCs w:val="20"/>
          <w:lang w:eastAsia="zh-CN"/>
        </w:rPr>
      </w:pPr>
      <w:r>
        <w:rPr>
          <w:rFonts w:eastAsiaTheme="minorEastAsia" w:hint="eastAsia"/>
          <w:b/>
          <w:sz w:val="20"/>
          <w:szCs w:val="20"/>
          <w:lang w:eastAsia="zh-CN"/>
        </w:rPr>
        <w:t xml:space="preserve">Proposal </w:t>
      </w:r>
      <w:r w:rsidR="00826BDC">
        <w:rPr>
          <w:rFonts w:eastAsiaTheme="minorEastAsia"/>
          <w:b/>
          <w:sz w:val="20"/>
          <w:szCs w:val="20"/>
          <w:lang w:eastAsia="zh-CN"/>
        </w:rPr>
        <w:t>2</w:t>
      </w:r>
      <w:r w:rsidR="00501AA3">
        <w:rPr>
          <w:rFonts w:eastAsiaTheme="minorEastAsia" w:hint="eastAsia"/>
          <w:b/>
          <w:sz w:val="20"/>
          <w:szCs w:val="20"/>
          <w:lang w:eastAsia="zh-CN"/>
        </w:rPr>
        <w:t xml:space="preserve">: </w:t>
      </w:r>
      <w:r w:rsidR="002B2241">
        <w:rPr>
          <w:rFonts w:eastAsiaTheme="minorEastAsia"/>
          <w:b/>
          <w:sz w:val="20"/>
          <w:szCs w:val="20"/>
          <w:lang w:eastAsia="zh-CN"/>
        </w:rPr>
        <w:t xml:space="preserve">The </w:t>
      </w:r>
      <w:r w:rsidR="003F1E21">
        <w:rPr>
          <w:rFonts w:eastAsiaTheme="minorEastAsia"/>
          <w:b/>
          <w:sz w:val="20"/>
          <w:szCs w:val="20"/>
          <w:lang w:eastAsia="zh-CN"/>
        </w:rPr>
        <w:t>tim</w:t>
      </w:r>
      <w:r w:rsidR="00364460">
        <w:rPr>
          <w:rFonts w:eastAsiaTheme="minorEastAsia"/>
          <w:b/>
          <w:sz w:val="20"/>
          <w:szCs w:val="20"/>
          <w:lang w:eastAsia="zh-CN"/>
        </w:rPr>
        <w:t>e/frequency</w:t>
      </w:r>
      <w:r w:rsidR="00B274A8">
        <w:rPr>
          <w:rFonts w:eastAsiaTheme="minorEastAsia"/>
          <w:b/>
          <w:sz w:val="20"/>
          <w:szCs w:val="20"/>
          <w:lang w:eastAsia="zh-CN"/>
        </w:rPr>
        <w:t xml:space="preserve"> index</w:t>
      </w:r>
      <w:r w:rsidR="00ED0E35">
        <w:rPr>
          <w:rFonts w:eastAsiaTheme="minorEastAsia"/>
          <w:b/>
          <w:sz w:val="20"/>
          <w:szCs w:val="20"/>
          <w:lang w:eastAsia="zh-CN"/>
        </w:rPr>
        <w:t xml:space="preserve"> of the </w:t>
      </w:r>
      <w:r w:rsidR="00FF381E">
        <w:rPr>
          <w:rFonts w:eastAsiaTheme="minorEastAsia"/>
          <w:b/>
          <w:sz w:val="20"/>
          <w:szCs w:val="20"/>
          <w:lang w:eastAsia="zh-CN"/>
        </w:rPr>
        <w:t>first</w:t>
      </w:r>
      <w:r w:rsidR="006C2EAA">
        <w:rPr>
          <w:rFonts w:eastAsiaTheme="minorEastAsia"/>
          <w:b/>
          <w:sz w:val="20"/>
          <w:szCs w:val="20"/>
          <w:lang w:eastAsia="zh-CN"/>
        </w:rPr>
        <w:t xml:space="preserve"> detected </w:t>
      </w:r>
      <w:r w:rsidR="002B2241">
        <w:rPr>
          <w:rFonts w:eastAsiaTheme="minorEastAsia"/>
          <w:b/>
          <w:sz w:val="20"/>
          <w:szCs w:val="20"/>
          <w:lang w:eastAsia="zh-CN"/>
        </w:rPr>
        <w:t xml:space="preserve">grant-free </w:t>
      </w:r>
      <w:r w:rsidR="00ED0E35">
        <w:rPr>
          <w:rFonts w:eastAsiaTheme="minorEastAsia"/>
          <w:b/>
          <w:sz w:val="20"/>
          <w:szCs w:val="20"/>
          <w:lang w:eastAsia="zh-CN"/>
        </w:rPr>
        <w:t>transmission</w:t>
      </w:r>
      <w:r w:rsidR="00B274A8">
        <w:rPr>
          <w:rFonts w:eastAsiaTheme="minorEastAsia"/>
          <w:b/>
          <w:sz w:val="20"/>
          <w:szCs w:val="20"/>
          <w:lang w:eastAsia="zh-CN"/>
        </w:rPr>
        <w:t xml:space="preserve"> and </w:t>
      </w:r>
      <w:r w:rsidR="002B2241">
        <w:rPr>
          <w:rFonts w:eastAsiaTheme="minorEastAsia"/>
          <w:b/>
          <w:sz w:val="20"/>
          <w:szCs w:val="20"/>
          <w:lang w:eastAsia="zh-CN"/>
        </w:rPr>
        <w:t xml:space="preserve">the </w:t>
      </w:r>
      <w:r w:rsidR="00B274A8">
        <w:rPr>
          <w:rFonts w:eastAsiaTheme="minorEastAsia"/>
          <w:b/>
          <w:sz w:val="20"/>
          <w:szCs w:val="20"/>
          <w:lang w:eastAsia="zh-CN"/>
        </w:rPr>
        <w:t xml:space="preserve">UE ID can be used to determine hopping patterns </w:t>
      </w:r>
      <w:r w:rsidR="002B2241">
        <w:rPr>
          <w:rFonts w:eastAsiaTheme="minorEastAsia"/>
          <w:b/>
          <w:sz w:val="20"/>
          <w:szCs w:val="20"/>
          <w:lang w:eastAsia="zh-CN"/>
        </w:rPr>
        <w:t>for any</w:t>
      </w:r>
      <w:r w:rsidR="00B274A8">
        <w:rPr>
          <w:rFonts w:eastAsiaTheme="minorEastAsia"/>
          <w:b/>
          <w:sz w:val="20"/>
          <w:szCs w:val="20"/>
          <w:lang w:eastAsia="zh-CN"/>
        </w:rPr>
        <w:t xml:space="preserve"> </w:t>
      </w:r>
      <w:r w:rsidR="00C33FED">
        <w:rPr>
          <w:rFonts w:eastAsiaTheme="minorEastAsia"/>
          <w:b/>
          <w:sz w:val="20"/>
          <w:szCs w:val="20"/>
          <w:lang w:eastAsia="zh-CN"/>
        </w:rPr>
        <w:t>repetitions</w:t>
      </w:r>
      <w:r w:rsidR="00B274A8">
        <w:rPr>
          <w:rFonts w:eastAsiaTheme="minorEastAsia"/>
          <w:b/>
          <w:sz w:val="20"/>
          <w:szCs w:val="20"/>
          <w:lang w:eastAsia="zh-CN"/>
        </w:rPr>
        <w:t>.</w:t>
      </w:r>
    </w:p>
    <w:p w14:paraId="4920289A" w14:textId="463631C9" w:rsidR="005E13CB" w:rsidRPr="005E13CB" w:rsidRDefault="005E13CB" w:rsidP="000F02E9">
      <w:pPr>
        <w:pStyle w:val="Heading2"/>
        <w:spacing w:afterLines="50" w:after="163"/>
        <w:jc w:val="both"/>
        <w:rPr>
          <w:rFonts w:eastAsiaTheme="minorEastAsia"/>
          <w:sz w:val="20"/>
          <w:szCs w:val="20"/>
          <w:lang w:eastAsia="zh-CN"/>
        </w:rPr>
      </w:pPr>
      <w:r>
        <w:rPr>
          <w:b/>
          <w:lang w:eastAsia="zh-CN"/>
        </w:rPr>
        <w:t>Support of multiple HARQ processes</w:t>
      </w:r>
    </w:p>
    <w:p w14:paraId="33D2E3C4" w14:textId="4629B0C4" w:rsidR="00716B03" w:rsidRDefault="00CC7B79" w:rsidP="000F02E9">
      <w:pPr>
        <w:pStyle w:val="BodyText"/>
        <w:spacing w:afterLines="50" w:after="163"/>
        <w:jc w:val="both"/>
        <w:rPr>
          <w:rFonts w:eastAsiaTheme="minorEastAsia"/>
          <w:sz w:val="20"/>
          <w:szCs w:val="20"/>
          <w:lang w:eastAsia="zh-CN"/>
        </w:rPr>
      </w:pPr>
      <w:r>
        <w:rPr>
          <w:rFonts w:eastAsiaTheme="minorEastAsia"/>
          <w:sz w:val="20"/>
          <w:szCs w:val="20"/>
          <w:lang w:eastAsia="zh-CN"/>
        </w:rPr>
        <w:t>In RAN1 NR AH</w:t>
      </w:r>
      <w:r w:rsidR="009327BA">
        <w:rPr>
          <w:rFonts w:eastAsiaTheme="minorEastAsia"/>
          <w:sz w:val="20"/>
          <w:szCs w:val="20"/>
          <w:lang w:eastAsia="zh-CN"/>
        </w:rPr>
        <w:t>#</w:t>
      </w:r>
      <w:r>
        <w:rPr>
          <w:rFonts w:eastAsiaTheme="minorEastAsia"/>
          <w:sz w:val="20"/>
          <w:szCs w:val="20"/>
          <w:lang w:eastAsia="zh-CN"/>
        </w:rPr>
        <w:t>2 meeting, i</w:t>
      </w:r>
      <w:r w:rsidR="0047309B">
        <w:rPr>
          <w:rFonts w:eastAsiaTheme="minorEastAsia"/>
          <w:sz w:val="20"/>
          <w:szCs w:val="20"/>
          <w:lang w:eastAsia="zh-CN"/>
        </w:rPr>
        <w:t xml:space="preserve">t has been agreed that </w:t>
      </w:r>
      <w:r w:rsidR="0047309B" w:rsidRPr="0047309B">
        <w:rPr>
          <w:rFonts w:eastAsia="MS Mincho"/>
          <w:iCs/>
          <w:sz w:val="20"/>
          <w:szCs w:val="20"/>
          <w:lang w:eastAsia="ja-JP"/>
        </w:rPr>
        <w:t>NR supports more than 1 HARQ process for UL transmission without grant</w:t>
      </w:r>
      <w:r w:rsidR="0047309B" w:rsidRPr="0047309B">
        <w:rPr>
          <w:rFonts w:eastAsiaTheme="minorEastAsia"/>
          <w:sz w:val="20"/>
          <w:szCs w:val="20"/>
          <w:lang w:eastAsia="zh-CN"/>
        </w:rPr>
        <w:t xml:space="preserve">. </w:t>
      </w:r>
      <w:r w:rsidR="00511C5D" w:rsidRPr="0047309B">
        <w:rPr>
          <w:rFonts w:eastAsiaTheme="minorEastAsia"/>
          <w:sz w:val="20"/>
          <w:szCs w:val="20"/>
          <w:lang w:eastAsia="zh-CN"/>
        </w:rPr>
        <w:t>T</w:t>
      </w:r>
      <w:r w:rsidR="00511C5D">
        <w:rPr>
          <w:rFonts w:eastAsiaTheme="minorEastAsia"/>
          <w:sz w:val="20"/>
          <w:szCs w:val="20"/>
          <w:lang w:eastAsia="zh-CN"/>
        </w:rPr>
        <w:t>o support multiple HARQ processes</w:t>
      </w:r>
      <w:r w:rsidR="009E5287">
        <w:rPr>
          <w:rFonts w:eastAsiaTheme="minorEastAsia"/>
          <w:sz w:val="20"/>
          <w:szCs w:val="20"/>
          <w:lang w:eastAsia="zh-CN"/>
        </w:rPr>
        <w:t xml:space="preserve">, </w:t>
      </w:r>
      <w:r w:rsidR="00245AD5">
        <w:rPr>
          <w:rFonts w:eastAsiaTheme="minorEastAsia"/>
          <w:sz w:val="20"/>
          <w:szCs w:val="20"/>
          <w:lang w:eastAsia="zh-CN"/>
        </w:rPr>
        <w:t>a</w:t>
      </w:r>
      <w:r w:rsidR="0063722E">
        <w:rPr>
          <w:rFonts w:eastAsiaTheme="minorEastAsia"/>
          <w:sz w:val="20"/>
          <w:szCs w:val="20"/>
          <w:lang w:eastAsia="zh-CN"/>
        </w:rPr>
        <w:t xml:space="preserve"> </w:t>
      </w:r>
      <w:r w:rsidR="00511C5D">
        <w:rPr>
          <w:rFonts w:eastAsiaTheme="minorEastAsia"/>
          <w:sz w:val="20"/>
          <w:szCs w:val="20"/>
          <w:lang w:eastAsia="zh-CN"/>
        </w:rPr>
        <w:t>UE need</w:t>
      </w:r>
      <w:r w:rsidR="00914CF9">
        <w:rPr>
          <w:rFonts w:eastAsiaTheme="minorEastAsia"/>
          <w:sz w:val="20"/>
          <w:szCs w:val="20"/>
          <w:lang w:eastAsia="zh-CN"/>
        </w:rPr>
        <w:t>s</w:t>
      </w:r>
      <w:r w:rsidR="00511C5D">
        <w:rPr>
          <w:rFonts w:eastAsiaTheme="minorEastAsia"/>
          <w:sz w:val="20"/>
          <w:szCs w:val="20"/>
          <w:lang w:eastAsia="zh-CN"/>
        </w:rPr>
        <w:t xml:space="preserve"> to </w:t>
      </w:r>
      <w:r w:rsidR="00440770">
        <w:rPr>
          <w:rFonts w:eastAsiaTheme="minorEastAsia"/>
          <w:sz w:val="20"/>
          <w:szCs w:val="20"/>
          <w:lang w:eastAsia="zh-CN"/>
        </w:rPr>
        <w:t>identify</w:t>
      </w:r>
      <w:r w:rsidR="00511C5D">
        <w:rPr>
          <w:rFonts w:eastAsiaTheme="minorEastAsia"/>
          <w:sz w:val="20"/>
          <w:szCs w:val="20"/>
          <w:lang w:eastAsia="zh-CN"/>
        </w:rPr>
        <w:t xml:space="preserve"> </w:t>
      </w:r>
      <w:r w:rsidR="00245AD5">
        <w:rPr>
          <w:rFonts w:eastAsiaTheme="minorEastAsia"/>
          <w:sz w:val="20"/>
          <w:szCs w:val="20"/>
          <w:lang w:eastAsia="zh-CN"/>
        </w:rPr>
        <w:t xml:space="preserve">the HARQ process ID. More specifically, a UE needs to know </w:t>
      </w:r>
      <w:r w:rsidR="00511C5D">
        <w:rPr>
          <w:rFonts w:eastAsiaTheme="minorEastAsia"/>
          <w:sz w:val="20"/>
          <w:szCs w:val="20"/>
          <w:lang w:eastAsia="zh-CN"/>
        </w:rPr>
        <w:t xml:space="preserve">which TB is </w:t>
      </w:r>
      <w:r w:rsidR="00914CF9">
        <w:rPr>
          <w:rFonts w:eastAsiaTheme="minorEastAsia"/>
          <w:sz w:val="20"/>
          <w:szCs w:val="20"/>
          <w:lang w:eastAsia="zh-CN"/>
        </w:rPr>
        <w:t xml:space="preserve">being </w:t>
      </w:r>
      <w:r w:rsidR="00511C5D">
        <w:rPr>
          <w:rFonts w:eastAsiaTheme="minorEastAsia"/>
          <w:sz w:val="20"/>
          <w:szCs w:val="20"/>
          <w:lang w:eastAsia="zh-CN"/>
        </w:rPr>
        <w:t xml:space="preserve">scheduled </w:t>
      </w:r>
      <w:r w:rsidR="00914CF9">
        <w:rPr>
          <w:rFonts w:eastAsiaTheme="minorEastAsia"/>
          <w:sz w:val="20"/>
          <w:szCs w:val="20"/>
          <w:lang w:eastAsia="zh-CN"/>
        </w:rPr>
        <w:t>for</w:t>
      </w:r>
      <w:r w:rsidR="00511C5D">
        <w:rPr>
          <w:rFonts w:eastAsiaTheme="minorEastAsia"/>
          <w:sz w:val="20"/>
          <w:szCs w:val="20"/>
          <w:lang w:eastAsia="zh-CN"/>
        </w:rPr>
        <w:t xml:space="preserve"> retransmission or acknowledged </w:t>
      </w:r>
      <w:r w:rsidR="00440770">
        <w:rPr>
          <w:rFonts w:eastAsiaTheme="minorEastAsia"/>
          <w:sz w:val="20"/>
          <w:szCs w:val="20"/>
          <w:lang w:eastAsia="zh-CN"/>
        </w:rPr>
        <w:t>when r</w:t>
      </w:r>
      <w:r w:rsidR="00511C5D">
        <w:rPr>
          <w:rFonts w:eastAsiaTheme="minorEastAsia"/>
          <w:sz w:val="20"/>
          <w:szCs w:val="20"/>
          <w:lang w:eastAsia="zh-CN"/>
        </w:rPr>
        <w:t>eceiv</w:t>
      </w:r>
      <w:r w:rsidR="00440770">
        <w:rPr>
          <w:rFonts w:eastAsiaTheme="minorEastAsia"/>
          <w:sz w:val="20"/>
          <w:szCs w:val="20"/>
          <w:lang w:eastAsia="zh-CN"/>
        </w:rPr>
        <w:t>ing a</w:t>
      </w:r>
      <w:r w:rsidR="00511C5D">
        <w:rPr>
          <w:rFonts w:eastAsiaTheme="minorEastAsia"/>
          <w:sz w:val="20"/>
          <w:szCs w:val="20"/>
          <w:lang w:eastAsia="zh-CN"/>
        </w:rPr>
        <w:t xml:space="preserve"> UL grant</w:t>
      </w:r>
      <w:r w:rsidR="00C81AF3">
        <w:rPr>
          <w:rFonts w:eastAsiaTheme="minorEastAsia"/>
          <w:sz w:val="20"/>
          <w:szCs w:val="20"/>
          <w:lang w:eastAsia="zh-CN"/>
        </w:rPr>
        <w:t xml:space="preserve">. In the following, we </w:t>
      </w:r>
      <w:r w:rsidR="00440770">
        <w:rPr>
          <w:rFonts w:eastAsiaTheme="minorEastAsia"/>
          <w:sz w:val="20"/>
          <w:szCs w:val="20"/>
          <w:lang w:eastAsia="zh-CN"/>
        </w:rPr>
        <w:t xml:space="preserve">only </w:t>
      </w:r>
      <w:r w:rsidR="00C81AF3">
        <w:rPr>
          <w:rFonts w:eastAsiaTheme="minorEastAsia"/>
          <w:sz w:val="20"/>
          <w:szCs w:val="20"/>
          <w:lang w:eastAsia="zh-CN"/>
        </w:rPr>
        <w:t xml:space="preserve">discuss </w:t>
      </w:r>
      <w:r w:rsidR="00A11399">
        <w:rPr>
          <w:rFonts w:eastAsiaTheme="minorEastAsia"/>
          <w:sz w:val="20"/>
          <w:szCs w:val="20"/>
          <w:lang w:eastAsia="zh-CN"/>
        </w:rPr>
        <w:t>the</w:t>
      </w:r>
      <w:r w:rsidR="00C81AF3">
        <w:rPr>
          <w:rFonts w:eastAsiaTheme="minorEastAsia"/>
          <w:sz w:val="20"/>
          <w:szCs w:val="20"/>
          <w:lang w:eastAsia="zh-CN"/>
        </w:rPr>
        <w:t xml:space="preserve"> case</w:t>
      </w:r>
      <w:r w:rsidR="00754C59">
        <w:rPr>
          <w:rFonts w:eastAsiaTheme="minorEastAsia"/>
          <w:sz w:val="20"/>
          <w:szCs w:val="20"/>
          <w:lang w:eastAsia="zh-CN"/>
        </w:rPr>
        <w:t xml:space="preserve"> wh</w:t>
      </w:r>
      <w:r w:rsidR="005E73FB">
        <w:rPr>
          <w:rFonts w:eastAsiaTheme="minorEastAsia"/>
          <w:sz w:val="20"/>
          <w:szCs w:val="20"/>
          <w:lang w:eastAsia="zh-CN"/>
        </w:rPr>
        <w:t>ere</w:t>
      </w:r>
      <w:r w:rsidR="009E5287">
        <w:rPr>
          <w:rFonts w:eastAsiaTheme="minorEastAsia"/>
          <w:sz w:val="20"/>
          <w:szCs w:val="20"/>
          <w:lang w:eastAsia="zh-CN"/>
        </w:rPr>
        <w:t xml:space="preserve"> the timing between PUSCH and ACK/NACK is not fixed</w:t>
      </w:r>
      <w:r w:rsidR="00754C59">
        <w:rPr>
          <w:rFonts w:eastAsiaTheme="minorEastAsia"/>
          <w:sz w:val="20"/>
          <w:szCs w:val="20"/>
          <w:lang w:eastAsia="zh-CN"/>
        </w:rPr>
        <w:t>.</w:t>
      </w:r>
      <w:r w:rsidR="00603AC0">
        <w:rPr>
          <w:rFonts w:eastAsiaTheme="minorEastAsia"/>
          <w:sz w:val="20"/>
          <w:szCs w:val="20"/>
          <w:lang w:eastAsia="zh-CN"/>
        </w:rPr>
        <w:t xml:space="preserve"> </w:t>
      </w:r>
      <w:r w:rsidR="00716B03">
        <w:rPr>
          <w:rFonts w:eastAsiaTheme="minorEastAsia"/>
          <w:sz w:val="20"/>
          <w:szCs w:val="20"/>
          <w:lang w:eastAsia="zh-CN"/>
        </w:rPr>
        <w:t>The following characteristics make it difficult to reuse LTE solutions.</w:t>
      </w:r>
    </w:p>
    <w:p w14:paraId="2CBB7457" w14:textId="353570DD" w:rsidR="00450786" w:rsidRDefault="00914CF9" w:rsidP="001603A7">
      <w:pPr>
        <w:pStyle w:val="BodyText"/>
        <w:numPr>
          <w:ilvl w:val="0"/>
          <w:numId w:val="7"/>
        </w:numPr>
        <w:spacing w:afterLines="50" w:after="163"/>
        <w:jc w:val="both"/>
        <w:rPr>
          <w:rFonts w:eastAsiaTheme="minorEastAsia"/>
          <w:sz w:val="20"/>
          <w:szCs w:val="20"/>
          <w:lang w:eastAsia="zh-CN"/>
        </w:rPr>
      </w:pPr>
      <w:r>
        <w:rPr>
          <w:rFonts w:eastAsiaTheme="minorEastAsia"/>
          <w:sz w:val="20"/>
          <w:szCs w:val="20"/>
          <w:lang w:eastAsia="zh-CN"/>
        </w:rPr>
        <w:t xml:space="preserve">The </w:t>
      </w:r>
      <w:r w:rsidR="00A11399">
        <w:rPr>
          <w:rFonts w:eastAsiaTheme="minorEastAsia"/>
          <w:sz w:val="20"/>
          <w:szCs w:val="20"/>
          <w:lang w:eastAsia="zh-CN"/>
        </w:rPr>
        <w:t>HARQ process number cannot be derived from the timing</w:t>
      </w:r>
      <w:r w:rsidR="00716B03">
        <w:rPr>
          <w:rFonts w:eastAsiaTheme="minorEastAsia"/>
          <w:sz w:val="20"/>
          <w:szCs w:val="20"/>
          <w:lang w:eastAsia="zh-CN"/>
        </w:rPr>
        <w:t xml:space="preserve"> as in LTE UL HARQ</w:t>
      </w:r>
      <w:r w:rsidR="00197AE7">
        <w:rPr>
          <w:rFonts w:eastAsiaTheme="minorEastAsia"/>
          <w:sz w:val="20"/>
          <w:szCs w:val="20"/>
          <w:lang w:eastAsia="zh-CN"/>
        </w:rPr>
        <w:t xml:space="preserve"> due to flexible HARQ timing</w:t>
      </w:r>
      <w:r w:rsidR="00A11399">
        <w:rPr>
          <w:rFonts w:eastAsiaTheme="minorEastAsia"/>
          <w:sz w:val="20"/>
          <w:szCs w:val="20"/>
          <w:lang w:eastAsia="zh-CN"/>
        </w:rPr>
        <w:t xml:space="preserve">. </w:t>
      </w:r>
    </w:p>
    <w:p w14:paraId="577A3B15" w14:textId="4B125B43" w:rsidR="00450786" w:rsidRDefault="00914CF9" w:rsidP="001603A7">
      <w:pPr>
        <w:pStyle w:val="BodyText"/>
        <w:numPr>
          <w:ilvl w:val="0"/>
          <w:numId w:val="7"/>
        </w:numPr>
        <w:spacing w:afterLines="50" w:after="163"/>
        <w:jc w:val="both"/>
        <w:rPr>
          <w:rFonts w:eastAsiaTheme="minorEastAsia"/>
          <w:sz w:val="20"/>
          <w:szCs w:val="20"/>
          <w:lang w:eastAsia="zh-CN"/>
        </w:rPr>
      </w:pPr>
      <w:r>
        <w:rPr>
          <w:rFonts w:eastAsiaTheme="minorEastAsia"/>
          <w:sz w:val="20"/>
          <w:szCs w:val="20"/>
          <w:lang w:eastAsia="zh-CN"/>
        </w:rPr>
        <w:t xml:space="preserve">The </w:t>
      </w:r>
      <w:r w:rsidR="00440770">
        <w:rPr>
          <w:rFonts w:eastAsiaTheme="minorEastAsia"/>
          <w:sz w:val="20"/>
          <w:szCs w:val="20"/>
          <w:lang w:eastAsia="zh-CN"/>
        </w:rPr>
        <w:t xml:space="preserve">HARQ process number cannot be assigned by the BS from the beginning since </w:t>
      </w:r>
      <w:r w:rsidR="00A11399">
        <w:rPr>
          <w:rFonts w:eastAsiaTheme="minorEastAsia"/>
          <w:sz w:val="20"/>
          <w:szCs w:val="20"/>
          <w:lang w:eastAsia="zh-CN"/>
        </w:rPr>
        <w:t xml:space="preserve">there is no UL grant </w:t>
      </w:r>
      <w:r w:rsidR="00BA0615">
        <w:rPr>
          <w:rFonts w:eastAsiaTheme="minorEastAsia"/>
          <w:sz w:val="20"/>
          <w:szCs w:val="20"/>
          <w:lang w:eastAsia="zh-CN"/>
        </w:rPr>
        <w:t>to schedule</w:t>
      </w:r>
      <w:r w:rsidR="00A11399">
        <w:rPr>
          <w:rFonts w:eastAsiaTheme="minorEastAsia"/>
          <w:sz w:val="20"/>
          <w:szCs w:val="20"/>
          <w:lang w:eastAsia="zh-CN"/>
        </w:rPr>
        <w:t xml:space="preserve"> the initial transmission. </w:t>
      </w:r>
    </w:p>
    <w:p w14:paraId="15F64083" w14:textId="1DFC4FB4" w:rsidR="009E5287" w:rsidRDefault="00FF620D" w:rsidP="001603A7">
      <w:pPr>
        <w:pStyle w:val="BodyText"/>
        <w:numPr>
          <w:ilvl w:val="0"/>
          <w:numId w:val="7"/>
        </w:numPr>
        <w:spacing w:afterLines="50" w:after="163"/>
        <w:jc w:val="both"/>
        <w:rPr>
          <w:rFonts w:eastAsiaTheme="minorEastAsia"/>
          <w:sz w:val="20"/>
          <w:szCs w:val="20"/>
          <w:lang w:eastAsia="zh-CN"/>
        </w:rPr>
      </w:pPr>
      <w:r>
        <w:rPr>
          <w:rFonts w:eastAsiaTheme="minorEastAsia"/>
          <w:sz w:val="20"/>
          <w:szCs w:val="20"/>
          <w:lang w:eastAsia="zh-CN"/>
        </w:rPr>
        <w:t xml:space="preserve">Letting </w:t>
      </w:r>
      <w:r w:rsidR="00FE51D3">
        <w:rPr>
          <w:rFonts w:eastAsiaTheme="minorEastAsia"/>
          <w:sz w:val="20"/>
          <w:szCs w:val="20"/>
          <w:lang w:eastAsia="zh-CN"/>
        </w:rPr>
        <w:t xml:space="preserve">the </w:t>
      </w:r>
      <w:r>
        <w:rPr>
          <w:rFonts w:eastAsiaTheme="minorEastAsia"/>
          <w:sz w:val="20"/>
          <w:szCs w:val="20"/>
          <w:lang w:eastAsia="zh-CN"/>
        </w:rPr>
        <w:t xml:space="preserve">BS and </w:t>
      </w:r>
      <w:r w:rsidR="00FE51D3">
        <w:rPr>
          <w:rFonts w:eastAsiaTheme="minorEastAsia"/>
          <w:sz w:val="20"/>
          <w:szCs w:val="20"/>
          <w:lang w:eastAsia="zh-CN"/>
        </w:rPr>
        <w:t xml:space="preserve">the </w:t>
      </w:r>
      <w:r>
        <w:rPr>
          <w:rFonts w:eastAsiaTheme="minorEastAsia"/>
          <w:sz w:val="20"/>
          <w:szCs w:val="20"/>
          <w:lang w:eastAsia="zh-CN"/>
        </w:rPr>
        <w:t xml:space="preserve">UE </w:t>
      </w:r>
      <w:r w:rsidR="00FE51D3">
        <w:rPr>
          <w:rFonts w:eastAsiaTheme="minorEastAsia"/>
          <w:sz w:val="20"/>
          <w:szCs w:val="20"/>
          <w:lang w:eastAsia="zh-CN"/>
        </w:rPr>
        <w:t xml:space="preserve">count and </w:t>
      </w:r>
      <w:r w:rsidR="00B20D34">
        <w:rPr>
          <w:rFonts w:eastAsiaTheme="minorEastAsia"/>
          <w:sz w:val="20"/>
          <w:szCs w:val="20"/>
          <w:lang w:eastAsia="zh-CN"/>
        </w:rPr>
        <w:t>number the TB</w:t>
      </w:r>
      <w:r w:rsidR="00914CF9">
        <w:rPr>
          <w:rFonts w:eastAsiaTheme="minorEastAsia"/>
          <w:sz w:val="20"/>
          <w:szCs w:val="20"/>
          <w:lang w:eastAsia="zh-CN"/>
        </w:rPr>
        <w:t>s</w:t>
      </w:r>
      <w:r w:rsidR="00B20D34">
        <w:rPr>
          <w:rFonts w:eastAsiaTheme="minorEastAsia"/>
          <w:sz w:val="20"/>
          <w:szCs w:val="20"/>
          <w:lang w:eastAsia="zh-CN"/>
        </w:rPr>
        <w:t xml:space="preserve"> </w:t>
      </w:r>
      <w:r w:rsidR="00914CF9">
        <w:rPr>
          <w:rFonts w:eastAsiaTheme="minorEastAsia"/>
          <w:sz w:val="20"/>
          <w:szCs w:val="20"/>
          <w:lang w:eastAsia="zh-CN"/>
        </w:rPr>
        <w:t>independently</w:t>
      </w:r>
      <w:r w:rsidR="00B20D34">
        <w:rPr>
          <w:rFonts w:eastAsiaTheme="minorEastAsia"/>
          <w:sz w:val="20"/>
          <w:szCs w:val="20"/>
          <w:lang w:eastAsia="zh-CN"/>
        </w:rPr>
        <w:t xml:space="preserve"> </w:t>
      </w:r>
      <w:r w:rsidR="00450786">
        <w:rPr>
          <w:rFonts w:eastAsiaTheme="minorEastAsia"/>
          <w:sz w:val="20"/>
          <w:szCs w:val="20"/>
          <w:lang w:eastAsia="zh-CN"/>
        </w:rPr>
        <w:t xml:space="preserve">will </w:t>
      </w:r>
      <w:r w:rsidR="00716B03">
        <w:rPr>
          <w:rFonts w:eastAsiaTheme="minorEastAsia"/>
          <w:sz w:val="20"/>
          <w:szCs w:val="20"/>
          <w:lang w:eastAsia="zh-CN"/>
        </w:rPr>
        <w:t>cause ambiguity</w:t>
      </w:r>
      <w:r w:rsidR="00B20D34">
        <w:rPr>
          <w:rFonts w:eastAsiaTheme="minorEastAsia"/>
          <w:sz w:val="20"/>
          <w:szCs w:val="20"/>
          <w:lang w:eastAsia="zh-CN"/>
        </w:rPr>
        <w:t xml:space="preserve"> if </w:t>
      </w:r>
      <w:r w:rsidR="00FE51D3">
        <w:rPr>
          <w:rFonts w:eastAsiaTheme="minorEastAsia"/>
          <w:sz w:val="20"/>
          <w:szCs w:val="20"/>
          <w:lang w:eastAsia="zh-CN"/>
        </w:rPr>
        <w:t xml:space="preserve">the </w:t>
      </w:r>
      <w:r w:rsidR="00B20D34">
        <w:rPr>
          <w:rFonts w:eastAsiaTheme="minorEastAsia"/>
          <w:sz w:val="20"/>
          <w:szCs w:val="20"/>
          <w:lang w:eastAsia="zh-CN"/>
        </w:rPr>
        <w:t xml:space="preserve">BS </w:t>
      </w:r>
      <w:r w:rsidR="00E1441A">
        <w:rPr>
          <w:rFonts w:eastAsiaTheme="minorEastAsia"/>
          <w:sz w:val="20"/>
          <w:szCs w:val="20"/>
          <w:lang w:eastAsia="zh-CN"/>
        </w:rPr>
        <w:t>fails to identify</w:t>
      </w:r>
      <w:r w:rsidR="00B20D34">
        <w:rPr>
          <w:rFonts w:eastAsiaTheme="minorEastAsia"/>
          <w:sz w:val="20"/>
          <w:szCs w:val="20"/>
          <w:lang w:eastAsia="zh-CN"/>
        </w:rPr>
        <w:t xml:space="preserve"> a certain TB from the UE.</w:t>
      </w:r>
      <w:r w:rsidR="00450786">
        <w:rPr>
          <w:rFonts w:eastAsiaTheme="minorEastAsia"/>
          <w:sz w:val="20"/>
          <w:szCs w:val="20"/>
          <w:lang w:eastAsia="zh-CN"/>
        </w:rPr>
        <w:t xml:space="preserve"> </w:t>
      </w:r>
    </w:p>
    <w:p w14:paraId="23158C87" w14:textId="10360909" w:rsidR="009E5287" w:rsidRDefault="00582352" w:rsidP="000F02E9">
      <w:pPr>
        <w:pStyle w:val="BodyText"/>
        <w:spacing w:afterLines="50" w:after="163"/>
        <w:jc w:val="both"/>
        <w:rPr>
          <w:rFonts w:eastAsiaTheme="minorEastAsia"/>
          <w:sz w:val="20"/>
          <w:szCs w:val="20"/>
          <w:lang w:eastAsia="zh-CN"/>
        </w:rPr>
      </w:pPr>
      <w:r>
        <w:rPr>
          <w:rFonts w:eastAsiaTheme="minorEastAsia"/>
          <w:sz w:val="20"/>
          <w:szCs w:val="20"/>
          <w:lang w:eastAsia="zh-CN"/>
        </w:rPr>
        <w:t xml:space="preserve">If UL grants are used to </w:t>
      </w:r>
      <w:r w:rsidR="006C4B47">
        <w:rPr>
          <w:rFonts w:eastAsiaTheme="minorEastAsia"/>
          <w:sz w:val="20"/>
          <w:szCs w:val="20"/>
          <w:lang w:eastAsia="zh-CN"/>
        </w:rPr>
        <w:t>ind</w:t>
      </w:r>
      <w:r w:rsidR="00BC151D">
        <w:rPr>
          <w:rFonts w:eastAsiaTheme="minorEastAsia"/>
          <w:sz w:val="20"/>
          <w:szCs w:val="20"/>
          <w:lang w:eastAsia="zh-CN"/>
        </w:rPr>
        <w:t xml:space="preserve">icate </w:t>
      </w:r>
      <w:r>
        <w:rPr>
          <w:rFonts w:eastAsiaTheme="minorEastAsia"/>
          <w:sz w:val="20"/>
          <w:szCs w:val="20"/>
          <w:lang w:eastAsia="zh-CN"/>
        </w:rPr>
        <w:t>ACK/NACK</w:t>
      </w:r>
      <w:r w:rsidR="008D4ECB">
        <w:rPr>
          <w:rFonts w:eastAsiaTheme="minorEastAsia" w:hint="eastAsia"/>
          <w:sz w:val="20"/>
          <w:szCs w:val="20"/>
          <w:lang w:eastAsia="zh-CN"/>
        </w:rPr>
        <w:t xml:space="preserve">, </w:t>
      </w:r>
      <w:r w:rsidR="00C80F60">
        <w:rPr>
          <w:rFonts w:eastAsiaTheme="minorEastAsia"/>
          <w:sz w:val="20"/>
          <w:szCs w:val="20"/>
          <w:lang w:eastAsia="zh-CN"/>
        </w:rPr>
        <w:t xml:space="preserve">new mechanisms are needed to associate a UL grant with </w:t>
      </w:r>
      <w:r w:rsidR="001A5D77">
        <w:rPr>
          <w:rFonts w:eastAsiaTheme="minorEastAsia"/>
          <w:sz w:val="20"/>
          <w:szCs w:val="20"/>
          <w:lang w:eastAsia="zh-CN"/>
        </w:rPr>
        <w:t>its</w:t>
      </w:r>
      <w:r w:rsidR="00C80F60">
        <w:rPr>
          <w:rFonts w:eastAsiaTheme="minorEastAsia"/>
          <w:sz w:val="20"/>
          <w:szCs w:val="20"/>
          <w:lang w:eastAsia="zh-CN"/>
        </w:rPr>
        <w:t xml:space="preserve"> targeted TB. </w:t>
      </w:r>
      <w:r w:rsidR="0057349F">
        <w:rPr>
          <w:rFonts w:eastAsiaTheme="minorEastAsia"/>
          <w:sz w:val="20"/>
          <w:szCs w:val="20"/>
          <w:lang w:eastAsia="zh-CN"/>
        </w:rPr>
        <w:t xml:space="preserve">In LTE SPS, both the BS and the UE can derive the HARQ process ID based on the </w:t>
      </w:r>
      <w:proofErr w:type="spellStart"/>
      <w:r w:rsidR="0057349F">
        <w:rPr>
          <w:rFonts w:eastAsiaTheme="minorEastAsia"/>
          <w:sz w:val="20"/>
          <w:szCs w:val="20"/>
          <w:lang w:eastAsia="zh-CN"/>
        </w:rPr>
        <w:t>subframe</w:t>
      </w:r>
      <w:proofErr w:type="spellEnd"/>
      <w:r w:rsidR="0057349F">
        <w:rPr>
          <w:rFonts w:eastAsiaTheme="minorEastAsia"/>
          <w:sz w:val="20"/>
          <w:szCs w:val="20"/>
          <w:lang w:eastAsia="zh-CN"/>
        </w:rPr>
        <w:t xml:space="preserve"> number</w:t>
      </w:r>
      <w:r w:rsidR="00060DB2">
        <w:rPr>
          <w:rFonts w:eastAsiaTheme="minorEastAsia"/>
          <w:sz w:val="20"/>
          <w:szCs w:val="20"/>
          <w:lang w:eastAsia="zh-CN"/>
        </w:rPr>
        <w:t xml:space="preserve"> </w:t>
      </w:r>
      <w:r w:rsidR="00060DB2">
        <w:rPr>
          <w:rFonts w:eastAsiaTheme="minorEastAsia"/>
          <w:sz w:val="20"/>
          <w:szCs w:val="20"/>
          <w:lang w:eastAsia="zh-CN"/>
        </w:rPr>
        <w:fldChar w:fldCharType="begin"/>
      </w:r>
      <w:r w:rsidR="00060DB2">
        <w:rPr>
          <w:rFonts w:eastAsiaTheme="minorEastAsia"/>
          <w:sz w:val="20"/>
          <w:szCs w:val="20"/>
          <w:lang w:eastAsia="zh-CN"/>
        </w:rPr>
        <w:instrText xml:space="preserve"> REF _Ref492289066 \r \h </w:instrText>
      </w:r>
      <w:r w:rsidR="00060DB2">
        <w:rPr>
          <w:rFonts w:eastAsiaTheme="minorEastAsia"/>
          <w:sz w:val="20"/>
          <w:szCs w:val="20"/>
          <w:lang w:eastAsia="zh-CN"/>
        </w:rPr>
      </w:r>
      <w:r w:rsidR="00060DB2">
        <w:rPr>
          <w:rFonts w:eastAsiaTheme="minorEastAsia"/>
          <w:sz w:val="20"/>
          <w:szCs w:val="20"/>
          <w:lang w:eastAsia="zh-CN"/>
        </w:rPr>
        <w:fldChar w:fldCharType="separate"/>
      </w:r>
      <w:r w:rsidR="00060DB2">
        <w:rPr>
          <w:rFonts w:eastAsiaTheme="minorEastAsia"/>
          <w:sz w:val="20"/>
          <w:szCs w:val="20"/>
          <w:lang w:eastAsia="zh-CN"/>
        </w:rPr>
        <w:t>[2]</w:t>
      </w:r>
      <w:r w:rsidR="00060DB2">
        <w:rPr>
          <w:rFonts w:eastAsiaTheme="minorEastAsia"/>
          <w:sz w:val="20"/>
          <w:szCs w:val="20"/>
          <w:lang w:eastAsia="zh-CN"/>
        </w:rPr>
        <w:fldChar w:fldCharType="end"/>
      </w:r>
      <w:r w:rsidR="0057349F">
        <w:rPr>
          <w:rFonts w:eastAsiaTheme="minorEastAsia"/>
          <w:sz w:val="20"/>
          <w:szCs w:val="20"/>
          <w:lang w:eastAsia="zh-CN"/>
        </w:rPr>
        <w:t xml:space="preserve">. </w:t>
      </w:r>
      <w:r w:rsidR="005657BB">
        <w:rPr>
          <w:rFonts w:eastAsiaTheme="minorEastAsia"/>
          <w:sz w:val="20"/>
          <w:szCs w:val="20"/>
          <w:lang w:eastAsia="zh-CN"/>
        </w:rPr>
        <w:t>S</w:t>
      </w:r>
      <w:r w:rsidR="009F7873">
        <w:rPr>
          <w:rFonts w:eastAsiaTheme="minorEastAsia"/>
          <w:sz w:val="20"/>
          <w:szCs w:val="20"/>
          <w:lang w:eastAsia="zh-CN"/>
        </w:rPr>
        <w:t xml:space="preserve">imilar principles can be considered for UL transmission without grant. </w:t>
      </w:r>
      <w:r w:rsidR="005657BB">
        <w:rPr>
          <w:rFonts w:eastAsiaTheme="minorEastAsia"/>
          <w:sz w:val="20"/>
          <w:szCs w:val="20"/>
          <w:lang w:eastAsia="zh-CN"/>
        </w:rPr>
        <w:t>For example</w:t>
      </w:r>
      <w:r w:rsidR="009F7873">
        <w:rPr>
          <w:rFonts w:eastAsiaTheme="minorEastAsia"/>
          <w:sz w:val="20"/>
          <w:szCs w:val="20"/>
          <w:lang w:eastAsia="zh-CN"/>
        </w:rPr>
        <w:t>, o</w:t>
      </w:r>
      <w:r w:rsidR="00000314">
        <w:rPr>
          <w:rFonts w:eastAsiaTheme="minorEastAsia"/>
          <w:sz w:val="20"/>
          <w:szCs w:val="20"/>
          <w:lang w:eastAsia="zh-CN"/>
        </w:rPr>
        <w:t xml:space="preserve">ne method </w:t>
      </w:r>
      <w:r w:rsidR="00EA1060">
        <w:rPr>
          <w:rFonts w:eastAsiaTheme="minorEastAsia"/>
          <w:sz w:val="20"/>
          <w:szCs w:val="20"/>
          <w:lang w:eastAsia="zh-CN"/>
        </w:rPr>
        <w:t xml:space="preserve">could be </w:t>
      </w:r>
      <w:r w:rsidR="005657BB">
        <w:rPr>
          <w:rFonts w:eastAsiaTheme="minorEastAsia"/>
          <w:sz w:val="20"/>
          <w:szCs w:val="20"/>
          <w:lang w:eastAsia="zh-CN"/>
        </w:rPr>
        <w:t xml:space="preserve">associating the UL transmission resource with the HARQ process ID and </w:t>
      </w:r>
      <w:r w:rsidR="00EA1060">
        <w:rPr>
          <w:rFonts w:eastAsiaTheme="minorEastAsia"/>
          <w:sz w:val="20"/>
          <w:szCs w:val="20"/>
          <w:lang w:eastAsia="zh-CN"/>
        </w:rPr>
        <w:t>indicating</w:t>
      </w:r>
      <w:r w:rsidR="00000314">
        <w:rPr>
          <w:rFonts w:eastAsiaTheme="minorEastAsia"/>
          <w:sz w:val="20"/>
          <w:szCs w:val="20"/>
          <w:lang w:eastAsia="zh-CN"/>
        </w:rPr>
        <w:t xml:space="preserve"> </w:t>
      </w:r>
      <w:r w:rsidR="005657BB">
        <w:rPr>
          <w:rFonts w:eastAsiaTheme="minorEastAsia"/>
          <w:sz w:val="20"/>
          <w:szCs w:val="20"/>
          <w:lang w:eastAsia="zh-CN"/>
        </w:rPr>
        <w:t>it</w:t>
      </w:r>
      <w:r w:rsidR="00000314">
        <w:rPr>
          <w:rFonts w:eastAsiaTheme="minorEastAsia"/>
          <w:sz w:val="20"/>
          <w:szCs w:val="20"/>
          <w:lang w:eastAsia="zh-CN"/>
        </w:rPr>
        <w:t xml:space="preserve"> in the UL grant. </w:t>
      </w:r>
      <w:r w:rsidR="00652B6B">
        <w:rPr>
          <w:rFonts w:eastAsiaTheme="minorEastAsia"/>
          <w:sz w:val="20"/>
          <w:szCs w:val="20"/>
          <w:lang w:eastAsia="zh-CN"/>
        </w:rPr>
        <w:t>As exemplified</w:t>
      </w:r>
      <w:r w:rsidR="007303C0">
        <w:rPr>
          <w:rFonts w:eastAsiaTheme="minorEastAsia"/>
          <w:sz w:val="20"/>
          <w:szCs w:val="20"/>
          <w:lang w:eastAsia="zh-CN"/>
        </w:rPr>
        <w:t xml:space="preserve"> </w:t>
      </w:r>
      <w:r w:rsidR="00BA4B0D">
        <w:rPr>
          <w:rFonts w:eastAsiaTheme="minorEastAsia"/>
          <w:sz w:val="20"/>
          <w:szCs w:val="20"/>
          <w:lang w:eastAsia="zh-CN"/>
        </w:rPr>
        <w:t xml:space="preserve">in Figure </w:t>
      </w:r>
      <w:r w:rsidR="00BF6CEC">
        <w:rPr>
          <w:rFonts w:eastAsiaTheme="minorEastAsia"/>
          <w:sz w:val="20"/>
          <w:szCs w:val="20"/>
          <w:lang w:eastAsia="zh-CN"/>
        </w:rPr>
        <w:t xml:space="preserve">2, a resource grid </w:t>
      </w:r>
      <w:r w:rsidR="00336762">
        <w:rPr>
          <w:rFonts w:eastAsiaTheme="minorEastAsia"/>
          <w:sz w:val="20"/>
          <w:szCs w:val="20"/>
          <w:lang w:eastAsia="zh-CN"/>
        </w:rPr>
        <w:t xml:space="preserve">(red box) </w:t>
      </w:r>
      <w:r w:rsidR="00BF6CEC">
        <w:rPr>
          <w:rFonts w:eastAsiaTheme="minorEastAsia"/>
          <w:sz w:val="20"/>
          <w:szCs w:val="20"/>
          <w:lang w:eastAsia="zh-CN"/>
        </w:rPr>
        <w:t xml:space="preserve">is </w:t>
      </w:r>
      <w:r w:rsidR="00FA6CF9">
        <w:rPr>
          <w:rFonts w:eastAsiaTheme="minorEastAsia"/>
          <w:sz w:val="20"/>
          <w:szCs w:val="20"/>
          <w:lang w:eastAsia="zh-CN"/>
        </w:rPr>
        <w:t>formed</w:t>
      </w:r>
      <w:r w:rsidR="00BF6CEC">
        <w:rPr>
          <w:rFonts w:eastAsiaTheme="minorEastAsia"/>
          <w:sz w:val="20"/>
          <w:szCs w:val="20"/>
          <w:lang w:eastAsia="zh-CN"/>
        </w:rPr>
        <w:t xml:space="preserve"> w.r.t. the UL grant re</w:t>
      </w:r>
      <w:r w:rsidR="00B26304">
        <w:rPr>
          <w:rFonts w:eastAsiaTheme="minorEastAsia"/>
          <w:sz w:val="20"/>
          <w:szCs w:val="20"/>
          <w:lang w:eastAsia="zh-CN"/>
        </w:rPr>
        <w:t>ceiving</w:t>
      </w:r>
      <w:r w:rsidR="00BF6CEC">
        <w:rPr>
          <w:rFonts w:eastAsiaTheme="minorEastAsia"/>
          <w:sz w:val="20"/>
          <w:szCs w:val="20"/>
          <w:lang w:eastAsia="zh-CN"/>
        </w:rPr>
        <w:t xml:space="preserve"> </w:t>
      </w:r>
      <w:proofErr w:type="gramStart"/>
      <w:r w:rsidR="00BF6CEC">
        <w:rPr>
          <w:rFonts w:eastAsiaTheme="minorEastAsia"/>
          <w:sz w:val="20"/>
          <w:szCs w:val="20"/>
          <w:lang w:eastAsia="zh-CN"/>
        </w:rPr>
        <w:t>instant,</w:t>
      </w:r>
      <w:proofErr w:type="gramEnd"/>
      <w:r w:rsidR="00BF6CEC">
        <w:rPr>
          <w:rFonts w:eastAsiaTheme="minorEastAsia"/>
          <w:sz w:val="20"/>
          <w:szCs w:val="20"/>
          <w:lang w:eastAsia="zh-CN"/>
        </w:rPr>
        <w:t xml:space="preserve"> and </w:t>
      </w:r>
      <w:r w:rsidR="00FA6CF9">
        <w:rPr>
          <w:rFonts w:eastAsiaTheme="minorEastAsia"/>
          <w:sz w:val="20"/>
          <w:szCs w:val="20"/>
          <w:lang w:eastAsia="zh-CN"/>
        </w:rPr>
        <w:t>a</w:t>
      </w:r>
      <w:r w:rsidR="00BF6CEC">
        <w:rPr>
          <w:rFonts w:eastAsiaTheme="minorEastAsia"/>
          <w:sz w:val="20"/>
          <w:szCs w:val="20"/>
          <w:lang w:eastAsia="zh-CN"/>
        </w:rPr>
        <w:t xml:space="preserve"> TB </w:t>
      </w:r>
      <w:r w:rsidR="00FA6CF9">
        <w:rPr>
          <w:rFonts w:eastAsiaTheme="minorEastAsia"/>
          <w:sz w:val="20"/>
          <w:szCs w:val="20"/>
          <w:lang w:eastAsia="zh-CN"/>
        </w:rPr>
        <w:t xml:space="preserve">can be located by </w:t>
      </w:r>
      <w:r w:rsidR="0005209B">
        <w:rPr>
          <w:rFonts w:eastAsiaTheme="minorEastAsia"/>
          <w:sz w:val="20"/>
          <w:szCs w:val="20"/>
          <w:lang w:eastAsia="zh-CN"/>
        </w:rPr>
        <w:t>a</w:t>
      </w:r>
      <w:r w:rsidR="00BF6CEC">
        <w:rPr>
          <w:rFonts w:eastAsiaTheme="minorEastAsia"/>
          <w:sz w:val="20"/>
          <w:szCs w:val="20"/>
          <w:lang w:eastAsia="zh-CN"/>
        </w:rPr>
        <w:t xml:space="preserve"> resource </w:t>
      </w:r>
      <w:r w:rsidR="0005209B">
        <w:rPr>
          <w:rFonts w:eastAsiaTheme="minorEastAsia"/>
          <w:sz w:val="20"/>
          <w:szCs w:val="20"/>
          <w:lang w:eastAsia="zh-CN"/>
        </w:rPr>
        <w:t>index within this grid</w:t>
      </w:r>
      <w:r w:rsidR="00BF6CEC">
        <w:rPr>
          <w:rFonts w:eastAsiaTheme="minorEastAsia"/>
          <w:sz w:val="20"/>
          <w:szCs w:val="20"/>
          <w:lang w:eastAsia="zh-CN"/>
        </w:rPr>
        <w:t xml:space="preserve">. </w:t>
      </w:r>
      <w:r w:rsidR="0005209B">
        <w:rPr>
          <w:rFonts w:eastAsiaTheme="minorEastAsia"/>
          <w:sz w:val="20"/>
          <w:szCs w:val="20"/>
          <w:lang w:eastAsia="zh-CN"/>
        </w:rPr>
        <w:t>B</w:t>
      </w:r>
      <w:r w:rsidR="00B26304">
        <w:rPr>
          <w:rFonts w:eastAsiaTheme="minorEastAsia"/>
          <w:sz w:val="20"/>
          <w:szCs w:val="20"/>
          <w:lang w:eastAsia="zh-CN"/>
        </w:rPr>
        <w:t xml:space="preserve">y </w:t>
      </w:r>
      <w:r w:rsidR="0005209B">
        <w:rPr>
          <w:rFonts w:eastAsiaTheme="minorEastAsia"/>
          <w:sz w:val="20"/>
          <w:szCs w:val="20"/>
          <w:lang w:eastAsia="zh-CN"/>
        </w:rPr>
        <w:t xml:space="preserve">indicating </w:t>
      </w:r>
      <w:r w:rsidR="00B26304">
        <w:rPr>
          <w:rFonts w:eastAsiaTheme="minorEastAsia"/>
          <w:sz w:val="20"/>
          <w:szCs w:val="20"/>
          <w:lang w:eastAsia="zh-CN"/>
        </w:rPr>
        <w:t xml:space="preserve">the </w:t>
      </w:r>
      <w:r w:rsidR="0005209B">
        <w:rPr>
          <w:rFonts w:eastAsiaTheme="minorEastAsia"/>
          <w:sz w:val="20"/>
          <w:szCs w:val="20"/>
          <w:lang w:eastAsia="zh-CN"/>
        </w:rPr>
        <w:t xml:space="preserve">resource </w:t>
      </w:r>
      <w:r w:rsidR="000F3C61">
        <w:rPr>
          <w:rFonts w:eastAsiaTheme="minorEastAsia"/>
          <w:sz w:val="20"/>
          <w:szCs w:val="20"/>
          <w:lang w:eastAsia="zh-CN"/>
        </w:rPr>
        <w:t>index in</w:t>
      </w:r>
      <w:r w:rsidR="00B92EE2">
        <w:rPr>
          <w:rFonts w:eastAsiaTheme="minorEastAsia"/>
          <w:sz w:val="20"/>
          <w:szCs w:val="20"/>
          <w:lang w:eastAsia="zh-CN"/>
        </w:rPr>
        <w:t xml:space="preserve"> the</w:t>
      </w:r>
      <w:r w:rsidR="000F3C61">
        <w:rPr>
          <w:rFonts w:eastAsiaTheme="minorEastAsia"/>
          <w:sz w:val="20"/>
          <w:szCs w:val="20"/>
          <w:lang w:eastAsia="zh-CN"/>
        </w:rPr>
        <w:t xml:space="preserve"> UL grant, both </w:t>
      </w:r>
      <w:r w:rsidR="00843F2A">
        <w:rPr>
          <w:rFonts w:eastAsiaTheme="minorEastAsia"/>
          <w:sz w:val="20"/>
          <w:szCs w:val="20"/>
          <w:lang w:eastAsia="zh-CN"/>
        </w:rPr>
        <w:t xml:space="preserve">the </w:t>
      </w:r>
      <w:r w:rsidR="000F3C61">
        <w:rPr>
          <w:rFonts w:eastAsiaTheme="minorEastAsia"/>
          <w:sz w:val="20"/>
          <w:szCs w:val="20"/>
          <w:lang w:eastAsia="zh-CN"/>
        </w:rPr>
        <w:t xml:space="preserve">UE and </w:t>
      </w:r>
      <w:r w:rsidR="00843F2A">
        <w:rPr>
          <w:rFonts w:eastAsiaTheme="minorEastAsia"/>
          <w:sz w:val="20"/>
          <w:szCs w:val="20"/>
          <w:lang w:eastAsia="zh-CN"/>
        </w:rPr>
        <w:t xml:space="preserve">the </w:t>
      </w:r>
      <w:r w:rsidR="000F3C61">
        <w:rPr>
          <w:rFonts w:eastAsiaTheme="minorEastAsia"/>
          <w:sz w:val="20"/>
          <w:szCs w:val="20"/>
          <w:lang w:eastAsia="zh-CN"/>
        </w:rPr>
        <w:t xml:space="preserve">BS will have </w:t>
      </w:r>
      <w:r w:rsidR="002251AF">
        <w:rPr>
          <w:rFonts w:eastAsiaTheme="minorEastAsia"/>
          <w:sz w:val="20"/>
          <w:szCs w:val="20"/>
          <w:lang w:eastAsia="zh-CN"/>
        </w:rPr>
        <w:t xml:space="preserve">a </w:t>
      </w:r>
      <w:r w:rsidR="000F3C61">
        <w:rPr>
          <w:rFonts w:eastAsiaTheme="minorEastAsia"/>
          <w:sz w:val="20"/>
          <w:szCs w:val="20"/>
          <w:lang w:eastAsia="zh-CN"/>
        </w:rPr>
        <w:t xml:space="preserve">common understanding on the referred TB. </w:t>
      </w:r>
      <w:r w:rsidR="00C0421E">
        <w:rPr>
          <w:rFonts w:eastAsiaTheme="minorEastAsia"/>
          <w:sz w:val="20"/>
          <w:szCs w:val="20"/>
          <w:lang w:eastAsia="zh-CN"/>
        </w:rPr>
        <w:t xml:space="preserve">The size of the resource grid may depend on the maximum </w:t>
      </w:r>
      <w:r w:rsidR="0027194A">
        <w:rPr>
          <w:rFonts w:eastAsiaTheme="minorEastAsia"/>
          <w:sz w:val="20"/>
          <w:szCs w:val="20"/>
          <w:lang w:eastAsia="zh-CN"/>
        </w:rPr>
        <w:t>interval</w:t>
      </w:r>
      <w:r w:rsidR="003A05C8">
        <w:rPr>
          <w:rFonts w:eastAsiaTheme="minorEastAsia"/>
          <w:sz w:val="20"/>
          <w:szCs w:val="20"/>
          <w:lang w:eastAsia="zh-CN"/>
        </w:rPr>
        <w:t xml:space="preserve"> between a TB transmission and the corresponding UL grant. </w:t>
      </w:r>
      <w:r w:rsidR="00F50780">
        <w:rPr>
          <w:rFonts w:eastAsiaTheme="minorEastAsia"/>
          <w:sz w:val="20"/>
          <w:szCs w:val="20"/>
          <w:lang w:eastAsia="zh-CN"/>
        </w:rPr>
        <w:t xml:space="preserve">The frequency </w:t>
      </w:r>
      <w:r w:rsidR="00905C0E">
        <w:rPr>
          <w:rFonts w:eastAsiaTheme="minorEastAsia"/>
          <w:sz w:val="20"/>
          <w:szCs w:val="20"/>
          <w:lang w:eastAsia="zh-CN"/>
        </w:rPr>
        <w:t>dimension</w:t>
      </w:r>
      <w:r w:rsidR="00F50780">
        <w:rPr>
          <w:rFonts w:eastAsiaTheme="minorEastAsia"/>
          <w:sz w:val="20"/>
          <w:szCs w:val="20"/>
          <w:lang w:eastAsia="zh-CN"/>
        </w:rPr>
        <w:t xml:space="preserve"> is </w:t>
      </w:r>
      <w:r w:rsidR="00905C0E">
        <w:rPr>
          <w:rFonts w:eastAsiaTheme="minorEastAsia"/>
          <w:sz w:val="20"/>
          <w:szCs w:val="20"/>
          <w:lang w:eastAsia="zh-CN"/>
        </w:rPr>
        <w:t xml:space="preserve">used to index a TB mainly from the consideration that a new TB </w:t>
      </w:r>
      <w:r w:rsidR="00EB7CE5">
        <w:rPr>
          <w:rFonts w:eastAsiaTheme="minorEastAsia"/>
          <w:sz w:val="20"/>
          <w:szCs w:val="20"/>
          <w:lang w:eastAsia="zh-CN"/>
        </w:rPr>
        <w:t>may</w:t>
      </w:r>
      <w:r w:rsidR="00905C0E">
        <w:rPr>
          <w:rFonts w:eastAsiaTheme="minorEastAsia"/>
          <w:sz w:val="20"/>
          <w:szCs w:val="20"/>
          <w:lang w:eastAsia="zh-CN"/>
        </w:rPr>
        <w:t xml:space="preserve"> </w:t>
      </w:r>
      <w:r w:rsidR="005B08B2">
        <w:rPr>
          <w:rFonts w:eastAsiaTheme="minorEastAsia"/>
          <w:sz w:val="20"/>
          <w:szCs w:val="20"/>
          <w:lang w:eastAsia="zh-CN"/>
        </w:rPr>
        <w:t xml:space="preserve">arrive and </w:t>
      </w:r>
      <w:r w:rsidR="00905C0E">
        <w:rPr>
          <w:rFonts w:eastAsiaTheme="minorEastAsia"/>
          <w:sz w:val="20"/>
          <w:szCs w:val="20"/>
          <w:lang w:eastAsia="zh-CN"/>
        </w:rPr>
        <w:t>be transmitted during the repetition</w:t>
      </w:r>
      <w:r w:rsidR="00B4244E">
        <w:rPr>
          <w:rFonts w:eastAsiaTheme="minorEastAsia"/>
          <w:sz w:val="20"/>
          <w:szCs w:val="20"/>
          <w:lang w:eastAsia="zh-CN"/>
        </w:rPr>
        <w:t>s</w:t>
      </w:r>
      <w:r w:rsidR="00905C0E">
        <w:rPr>
          <w:rFonts w:eastAsiaTheme="minorEastAsia"/>
          <w:sz w:val="20"/>
          <w:szCs w:val="20"/>
          <w:lang w:eastAsia="zh-CN"/>
        </w:rPr>
        <w:t xml:space="preserve"> of </w:t>
      </w:r>
      <w:r w:rsidR="00B4244E">
        <w:rPr>
          <w:rFonts w:eastAsiaTheme="minorEastAsia"/>
          <w:sz w:val="20"/>
          <w:szCs w:val="20"/>
          <w:lang w:eastAsia="zh-CN"/>
        </w:rPr>
        <w:t>another</w:t>
      </w:r>
      <w:r w:rsidR="00905C0E">
        <w:rPr>
          <w:rFonts w:eastAsiaTheme="minorEastAsia"/>
          <w:sz w:val="20"/>
          <w:szCs w:val="20"/>
          <w:lang w:eastAsia="zh-CN"/>
        </w:rPr>
        <w:t xml:space="preserve"> TB as shown </w:t>
      </w:r>
      <w:r w:rsidR="00B4244E">
        <w:rPr>
          <w:rFonts w:eastAsiaTheme="minorEastAsia"/>
          <w:sz w:val="20"/>
          <w:szCs w:val="20"/>
          <w:lang w:eastAsia="zh-CN"/>
        </w:rPr>
        <w:t>in Figure 3</w:t>
      </w:r>
      <w:r w:rsidR="00905C0E">
        <w:rPr>
          <w:rFonts w:eastAsiaTheme="minorEastAsia"/>
          <w:sz w:val="20"/>
          <w:szCs w:val="20"/>
          <w:lang w:eastAsia="zh-CN"/>
        </w:rPr>
        <w:t xml:space="preserve">. </w:t>
      </w:r>
      <w:r w:rsidR="00AD02C0">
        <w:rPr>
          <w:rFonts w:eastAsiaTheme="minorEastAsia"/>
          <w:sz w:val="20"/>
          <w:szCs w:val="20"/>
          <w:lang w:eastAsia="zh-CN"/>
        </w:rPr>
        <w:t xml:space="preserve">If this is not allowed, then the resource index can be represented by </w:t>
      </w:r>
      <w:r w:rsidR="005B08B2">
        <w:rPr>
          <w:rFonts w:eastAsiaTheme="minorEastAsia"/>
          <w:sz w:val="20"/>
          <w:szCs w:val="20"/>
          <w:lang w:eastAsia="zh-CN"/>
        </w:rPr>
        <w:t xml:space="preserve">the </w:t>
      </w:r>
      <w:r w:rsidR="00AD02C0">
        <w:rPr>
          <w:rFonts w:eastAsiaTheme="minorEastAsia"/>
          <w:sz w:val="20"/>
          <w:szCs w:val="20"/>
          <w:lang w:eastAsia="zh-CN"/>
        </w:rPr>
        <w:t>time</w:t>
      </w:r>
      <w:r w:rsidR="005B08B2">
        <w:rPr>
          <w:rFonts w:eastAsiaTheme="minorEastAsia"/>
          <w:sz w:val="20"/>
          <w:szCs w:val="20"/>
          <w:lang w:eastAsia="zh-CN"/>
        </w:rPr>
        <w:t xml:space="preserve"> dimension</w:t>
      </w:r>
      <w:r w:rsidR="00AD02C0">
        <w:rPr>
          <w:rFonts w:eastAsiaTheme="minorEastAsia"/>
          <w:sz w:val="20"/>
          <w:szCs w:val="20"/>
          <w:lang w:eastAsia="zh-CN"/>
        </w:rPr>
        <w:t xml:space="preserve"> alone. </w:t>
      </w:r>
    </w:p>
    <w:p w14:paraId="51B99847" w14:textId="2264D6EC" w:rsidR="009E5287" w:rsidRDefault="000F02E9" w:rsidP="000F02E9">
      <w:pPr>
        <w:pStyle w:val="BodyText"/>
        <w:spacing w:afterLines="50" w:after="163"/>
        <w:jc w:val="center"/>
        <w:rPr>
          <w:rFonts w:eastAsiaTheme="minorEastAsia"/>
          <w:sz w:val="20"/>
          <w:szCs w:val="20"/>
          <w:lang w:eastAsia="zh-CN"/>
        </w:rPr>
      </w:pPr>
      <w:r>
        <w:rPr>
          <w:noProof/>
          <w:lang w:val="en-GB" w:eastAsia="en-GB"/>
        </w:rPr>
        <w:lastRenderedPageBreak/>
        <w:drawing>
          <wp:inline distT="0" distB="0" distL="0" distR="0" wp14:anchorId="1195CD7D" wp14:editId="2ECF53E5">
            <wp:extent cx="4433977" cy="2734726"/>
            <wp:effectExtent l="0" t="0" r="508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83169" cy="2765066"/>
                    </a:xfrm>
                    <a:prstGeom prst="rect">
                      <a:avLst/>
                    </a:prstGeom>
                  </pic:spPr>
                </pic:pic>
              </a:graphicData>
            </a:graphic>
          </wp:inline>
        </w:drawing>
      </w:r>
    </w:p>
    <w:p w14:paraId="2EB58CFF" w14:textId="0DDEF77F" w:rsidR="00BA4B0D" w:rsidRDefault="002B557C" w:rsidP="000F02E9">
      <w:pPr>
        <w:pStyle w:val="BodyText"/>
        <w:spacing w:afterLines="50" w:after="163"/>
        <w:jc w:val="center"/>
        <w:rPr>
          <w:sz w:val="20"/>
          <w:szCs w:val="20"/>
        </w:rPr>
      </w:pPr>
      <w:r>
        <w:rPr>
          <w:sz w:val="20"/>
          <w:szCs w:val="20"/>
        </w:rPr>
        <w:t>Figure 2:</w:t>
      </w:r>
      <w:r w:rsidR="00BA4B0D">
        <w:rPr>
          <w:sz w:val="20"/>
          <w:szCs w:val="20"/>
        </w:rPr>
        <w:t xml:space="preserve"> Illustration of resource index indication</w:t>
      </w:r>
      <w:r w:rsidR="00387646">
        <w:rPr>
          <w:sz w:val="20"/>
          <w:szCs w:val="20"/>
        </w:rPr>
        <w:t xml:space="preserve"> for the TB corresponding to the HARQ ACK carried by an UL grant</w:t>
      </w:r>
      <w:r w:rsidR="00441B84">
        <w:rPr>
          <w:sz w:val="20"/>
          <w:szCs w:val="20"/>
        </w:rPr>
        <w:t xml:space="preserve"> (w/o repetition)</w:t>
      </w:r>
    </w:p>
    <w:p w14:paraId="7D00ADE7" w14:textId="1911D770" w:rsidR="00905C0E" w:rsidRDefault="00905C0E" w:rsidP="000F02E9">
      <w:pPr>
        <w:pStyle w:val="BodyText"/>
        <w:spacing w:afterLines="50" w:after="163"/>
        <w:jc w:val="center"/>
        <w:rPr>
          <w:rFonts w:eastAsiaTheme="minorEastAsia"/>
          <w:sz w:val="20"/>
          <w:szCs w:val="20"/>
          <w:lang w:eastAsia="zh-CN"/>
        </w:rPr>
      </w:pPr>
      <w:bookmarkStart w:id="3" w:name="_GoBack"/>
      <w:r>
        <w:rPr>
          <w:noProof/>
          <w:lang w:val="en-GB" w:eastAsia="en-GB"/>
        </w:rPr>
        <w:drawing>
          <wp:inline distT="0" distB="0" distL="0" distR="0" wp14:anchorId="5C82AFBD" wp14:editId="66953EF5">
            <wp:extent cx="4856672" cy="3219139"/>
            <wp:effectExtent l="0" t="0" r="127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15937" cy="3258422"/>
                    </a:xfrm>
                    <a:prstGeom prst="rect">
                      <a:avLst/>
                    </a:prstGeom>
                  </pic:spPr>
                </pic:pic>
              </a:graphicData>
            </a:graphic>
          </wp:inline>
        </w:drawing>
      </w:r>
      <w:bookmarkEnd w:id="3"/>
    </w:p>
    <w:p w14:paraId="537A51D3" w14:textId="73A1C4AC" w:rsidR="007D2361" w:rsidRDefault="00B4244E" w:rsidP="000F02E9">
      <w:pPr>
        <w:pStyle w:val="BodyText"/>
        <w:spacing w:afterLines="50" w:after="163"/>
        <w:jc w:val="center"/>
        <w:rPr>
          <w:sz w:val="20"/>
          <w:szCs w:val="20"/>
        </w:rPr>
      </w:pPr>
      <w:r>
        <w:rPr>
          <w:sz w:val="20"/>
          <w:szCs w:val="20"/>
        </w:rPr>
        <w:t>Figure 3</w:t>
      </w:r>
      <w:r w:rsidR="002B557C">
        <w:rPr>
          <w:sz w:val="20"/>
          <w:szCs w:val="20"/>
        </w:rPr>
        <w:t>:</w:t>
      </w:r>
      <w:r w:rsidR="007D2361">
        <w:rPr>
          <w:sz w:val="20"/>
          <w:szCs w:val="20"/>
        </w:rPr>
        <w:t xml:space="preserve"> Illustration of resource index indication </w:t>
      </w:r>
      <w:r w:rsidR="00387646" w:rsidRPr="00387646">
        <w:rPr>
          <w:sz w:val="20"/>
          <w:szCs w:val="20"/>
        </w:rPr>
        <w:t xml:space="preserve">for the </w:t>
      </w:r>
      <w:r w:rsidR="00387646">
        <w:rPr>
          <w:sz w:val="20"/>
          <w:szCs w:val="20"/>
        </w:rPr>
        <w:t>TB corresponding to the HARQ ACK</w:t>
      </w:r>
      <w:r w:rsidR="00387646" w:rsidRPr="00387646">
        <w:rPr>
          <w:sz w:val="20"/>
          <w:szCs w:val="20"/>
        </w:rPr>
        <w:t xml:space="preserve"> carried by an UL grant </w:t>
      </w:r>
      <w:r w:rsidR="007D2361">
        <w:rPr>
          <w:sz w:val="20"/>
          <w:szCs w:val="20"/>
        </w:rPr>
        <w:t>(w/ repetition)</w:t>
      </w:r>
    </w:p>
    <w:p w14:paraId="7D793A11" w14:textId="727D85C3" w:rsidR="00BA4B0D" w:rsidRDefault="00737C2D" w:rsidP="000F02E9">
      <w:pPr>
        <w:pStyle w:val="BodyText"/>
        <w:spacing w:afterLines="50" w:after="163"/>
        <w:jc w:val="both"/>
        <w:rPr>
          <w:rFonts w:eastAsiaTheme="minorEastAsia"/>
          <w:sz w:val="20"/>
          <w:szCs w:val="20"/>
          <w:lang w:eastAsia="zh-CN"/>
        </w:rPr>
      </w:pPr>
      <w:r>
        <w:rPr>
          <w:rFonts w:eastAsiaTheme="minorEastAsia" w:hint="eastAsia"/>
          <w:sz w:val="20"/>
          <w:szCs w:val="20"/>
          <w:lang w:eastAsia="zh-CN"/>
        </w:rPr>
        <w:t xml:space="preserve">Another method </w:t>
      </w:r>
      <w:r>
        <w:rPr>
          <w:rFonts w:eastAsiaTheme="minorEastAsia"/>
          <w:sz w:val="20"/>
          <w:szCs w:val="20"/>
          <w:lang w:eastAsia="zh-CN"/>
        </w:rPr>
        <w:t xml:space="preserve">could be associating different HARQ processes with different </w:t>
      </w:r>
      <w:r w:rsidR="00A44ECD">
        <w:rPr>
          <w:rFonts w:eastAsiaTheme="minorEastAsia"/>
          <w:sz w:val="20"/>
          <w:szCs w:val="20"/>
          <w:lang w:eastAsia="zh-CN"/>
        </w:rPr>
        <w:t xml:space="preserve">PUSCH </w:t>
      </w:r>
      <w:r>
        <w:rPr>
          <w:rFonts w:eastAsiaTheme="minorEastAsia"/>
          <w:sz w:val="20"/>
          <w:szCs w:val="20"/>
          <w:lang w:eastAsia="zh-CN"/>
        </w:rPr>
        <w:t xml:space="preserve">DM-RS signatures. </w:t>
      </w:r>
      <w:r w:rsidR="00716B24">
        <w:rPr>
          <w:rFonts w:eastAsiaTheme="minorEastAsia"/>
          <w:sz w:val="20"/>
          <w:szCs w:val="20"/>
          <w:lang w:eastAsia="zh-CN"/>
        </w:rPr>
        <w:t xml:space="preserve">As one example, multiple DM-RS sequences can be configured to the UE, and each sequence </w:t>
      </w:r>
      <w:r w:rsidR="00592954">
        <w:rPr>
          <w:rFonts w:eastAsiaTheme="minorEastAsia"/>
          <w:sz w:val="20"/>
          <w:szCs w:val="20"/>
          <w:lang w:eastAsia="zh-CN"/>
        </w:rPr>
        <w:t>indicates</w:t>
      </w:r>
      <w:r w:rsidR="00716B24">
        <w:rPr>
          <w:rFonts w:eastAsiaTheme="minorEastAsia"/>
          <w:sz w:val="20"/>
          <w:szCs w:val="20"/>
          <w:lang w:eastAsia="zh-CN"/>
        </w:rPr>
        <w:t xml:space="preserve"> a HARQ process. </w:t>
      </w:r>
      <w:r w:rsidR="00C3335E">
        <w:rPr>
          <w:rFonts w:eastAsiaTheme="minorEastAsia"/>
          <w:sz w:val="20"/>
          <w:szCs w:val="20"/>
          <w:lang w:eastAsia="zh-CN"/>
        </w:rPr>
        <w:t xml:space="preserve">Then both UE activity and HARQ process </w:t>
      </w:r>
      <w:r w:rsidR="008C5289">
        <w:rPr>
          <w:rFonts w:eastAsiaTheme="minorEastAsia"/>
          <w:sz w:val="20"/>
          <w:szCs w:val="20"/>
          <w:lang w:eastAsia="zh-CN"/>
        </w:rPr>
        <w:t xml:space="preserve">number </w:t>
      </w:r>
      <w:r w:rsidR="00C3335E">
        <w:rPr>
          <w:rFonts w:eastAsiaTheme="minorEastAsia"/>
          <w:sz w:val="20"/>
          <w:szCs w:val="20"/>
          <w:lang w:eastAsia="zh-CN"/>
        </w:rPr>
        <w:t>can be identified</w:t>
      </w:r>
      <w:r w:rsidR="00C47B16">
        <w:rPr>
          <w:rFonts w:eastAsiaTheme="minorEastAsia"/>
          <w:sz w:val="20"/>
          <w:szCs w:val="20"/>
          <w:lang w:eastAsia="zh-CN"/>
        </w:rPr>
        <w:t xml:space="preserve"> by the BS</w:t>
      </w:r>
      <w:r w:rsidR="00C3335E">
        <w:rPr>
          <w:rFonts w:eastAsiaTheme="minorEastAsia"/>
          <w:sz w:val="20"/>
          <w:szCs w:val="20"/>
          <w:lang w:eastAsia="zh-CN"/>
        </w:rPr>
        <w:t xml:space="preserve">. </w:t>
      </w:r>
      <w:r w:rsidR="003E755E">
        <w:rPr>
          <w:rFonts w:eastAsiaTheme="minorEastAsia"/>
          <w:sz w:val="20"/>
          <w:szCs w:val="20"/>
          <w:lang w:eastAsia="zh-CN"/>
        </w:rPr>
        <w:t>In the UL grant, t</w:t>
      </w:r>
      <w:r w:rsidR="00DF5E32">
        <w:rPr>
          <w:rFonts w:eastAsiaTheme="minorEastAsia"/>
          <w:sz w:val="20"/>
          <w:szCs w:val="20"/>
          <w:lang w:eastAsia="zh-CN"/>
        </w:rPr>
        <w:t xml:space="preserve">he BS will </w:t>
      </w:r>
      <w:r w:rsidR="008D030F">
        <w:rPr>
          <w:rFonts w:eastAsiaTheme="minorEastAsia"/>
          <w:sz w:val="20"/>
          <w:szCs w:val="20"/>
          <w:lang w:eastAsia="zh-CN"/>
        </w:rPr>
        <w:t>notify</w:t>
      </w:r>
      <w:r w:rsidR="00DF5E32">
        <w:rPr>
          <w:rFonts w:eastAsiaTheme="minorEastAsia"/>
          <w:sz w:val="20"/>
          <w:szCs w:val="20"/>
          <w:lang w:eastAsia="zh-CN"/>
        </w:rPr>
        <w:t xml:space="preserve"> </w:t>
      </w:r>
      <w:r w:rsidR="008D030F">
        <w:rPr>
          <w:rFonts w:eastAsiaTheme="minorEastAsia"/>
          <w:sz w:val="20"/>
          <w:szCs w:val="20"/>
          <w:lang w:eastAsia="zh-CN"/>
        </w:rPr>
        <w:t xml:space="preserve">the </w:t>
      </w:r>
      <w:r w:rsidR="00B116D4">
        <w:rPr>
          <w:rFonts w:eastAsiaTheme="minorEastAsia"/>
          <w:sz w:val="20"/>
          <w:szCs w:val="20"/>
          <w:lang w:eastAsia="zh-CN"/>
        </w:rPr>
        <w:t xml:space="preserve">UE </w:t>
      </w:r>
      <w:r w:rsidR="00DF5E32">
        <w:rPr>
          <w:rFonts w:eastAsiaTheme="minorEastAsia"/>
          <w:sz w:val="20"/>
          <w:szCs w:val="20"/>
          <w:lang w:eastAsia="zh-CN"/>
        </w:rPr>
        <w:t>the HARQ process number</w:t>
      </w:r>
      <w:r w:rsidR="00B116D4">
        <w:rPr>
          <w:rFonts w:eastAsiaTheme="minorEastAsia"/>
          <w:sz w:val="20"/>
          <w:szCs w:val="20"/>
          <w:lang w:eastAsia="zh-CN"/>
        </w:rPr>
        <w:t>.</w:t>
      </w:r>
    </w:p>
    <w:p w14:paraId="5B7C7927" w14:textId="6CF8CAF2" w:rsidR="00804586" w:rsidRDefault="00804586" w:rsidP="000F02E9">
      <w:pPr>
        <w:pStyle w:val="BodyText"/>
        <w:spacing w:afterLines="50" w:after="163"/>
        <w:jc w:val="both"/>
        <w:rPr>
          <w:rFonts w:eastAsiaTheme="minorEastAsia"/>
          <w:sz w:val="20"/>
          <w:szCs w:val="20"/>
          <w:lang w:eastAsia="zh-CN"/>
        </w:rPr>
      </w:pPr>
      <w:r>
        <w:rPr>
          <w:rFonts w:eastAsiaTheme="minorEastAsia"/>
          <w:sz w:val="20"/>
          <w:szCs w:val="20"/>
          <w:lang w:eastAsia="zh-CN"/>
        </w:rPr>
        <w:t>Based on above analyses, we give the following proposal</w:t>
      </w:r>
      <w:r w:rsidR="00E539B4">
        <w:rPr>
          <w:rFonts w:eastAsiaTheme="minorEastAsia"/>
          <w:sz w:val="20"/>
          <w:szCs w:val="20"/>
          <w:lang w:eastAsia="zh-CN"/>
        </w:rPr>
        <w:t>.</w:t>
      </w:r>
    </w:p>
    <w:p w14:paraId="6F586701" w14:textId="035D6583" w:rsidR="009E0F93" w:rsidRPr="000402B5" w:rsidRDefault="00E319F2" w:rsidP="000F02E9">
      <w:pPr>
        <w:spacing w:afterLines="50" w:after="163"/>
        <w:jc w:val="both"/>
        <w:rPr>
          <w:rFonts w:eastAsiaTheme="minorEastAsia"/>
          <w:b/>
          <w:sz w:val="20"/>
          <w:szCs w:val="20"/>
          <w:lang w:eastAsia="zh-CN"/>
        </w:rPr>
      </w:pPr>
      <w:r w:rsidRPr="000402B5">
        <w:rPr>
          <w:rFonts w:eastAsiaTheme="minorEastAsia"/>
          <w:b/>
          <w:sz w:val="20"/>
          <w:szCs w:val="20"/>
          <w:lang w:eastAsia="zh-CN"/>
        </w:rPr>
        <w:lastRenderedPageBreak/>
        <w:t>Proposal</w:t>
      </w:r>
      <w:r w:rsidR="00804586">
        <w:rPr>
          <w:rFonts w:eastAsiaTheme="minorEastAsia"/>
          <w:b/>
          <w:sz w:val="20"/>
          <w:szCs w:val="20"/>
          <w:lang w:eastAsia="zh-CN"/>
        </w:rPr>
        <w:t xml:space="preserve"> 3</w:t>
      </w:r>
      <w:r w:rsidRPr="000402B5">
        <w:rPr>
          <w:rFonts w:eastAsiaTheme="minorEastAsia"/>
          <w:b/>
          <w:sz w:val="20"/>
          <w:szCs w:val="20"/>
          <w:lang w:eastAsia="zh-CN"/>
        </w:rPr>
        <w:t>: To identify which TB is associated with a particular UL grant</w:t>
      </w:r>
      <w:r w:rsidR="00637431">
        <w:rPr>
          <w:rFonts w:eastAsiaTheme="minorEastAsia"/>
          <w:b/>
          <w:sz w:val="20"/>
          <w:szCs w:val="20"/>
          <w:lang w:eastAsia="zh-CN"/>
        </w:rPr>
        <w:t xml:space="preserve"> indicating ACK/NACK</w:t>
      </w:r>
      <w:r w:rsidRPr="000402B5">
        <w:rPr>
          <w:rFonts w:eastAsiaTheme="minorEastAsia"/>
          <w:b/>
          <w:sz w:val="20"/>
          <w:szCs w:val="20"/>
          <w:lang w:eastAsia="zh-CN"/>
        </w:rPr>
        <w:t>,</w:t>
      </w:r>
      <w:r w:rsidR="00E124E6">
        <w:rPr>
          <w:rFonts w:eastAsiaTheme="minorEastAsia"/>
          <w:b/>
          <w:sz w:val="20"/>
          <w:szCs w:val="20"/>
          <w:lang w:eastAsia="zh-CN"/>
        </w:rPr>
        <w:t xml:space="preserve"> the</w:t>
      </w:r>
      <w:r w:rsidRPr="000402B5">
        <w:rPr>
          <w:rFonts w:eastAsiaTheme="minorEastAsia"/>
          <w:b/>
          <w:sz w:val="20"/>
          <w:szCs w:val="20"/>
          <w:lang w:eastAsia="zh-CN"/>
        </w:rPr>
        <w:t xml:space="preserve"> following alternatives can be considered</w:t>
      </w:r>
    </w:p>
    <w:p w14:paraId="2D747325" w14:textId="7973688F" w:rsidR="009E0F93" w:rsidRPr="008E40E9" w:rsidRDefault="00E319F2" w:rsidP="001603A7">
      <w:pPr>
        <w:pStyle w:val="ListParagraph"/>
        <w:numPr>
          <w:ilvl w:val="0"/>
          <w:numId w:val="7"/>
        </w:numPr>
        <w:spacing w:afterLines="50" w:after="163"/>
        <w:ind w:firstLineChars="0"/>
        <w:jc w:val="both"/>
        <w:rPr>
          <w:rFonts w:eastAsiaTheme="minorEastAsia"/>
          <w:b/>
          <w:sz w:val="20"/>
          <w:szCs w:val="20"/>
          <w:lang w:eastAsia="zh-CN"/>
        </w:rPr>
      </w:pPr>
      <w:r w:rsidRPr="008E40E9">
        <w:rPr>
          <w:rFonts w:eastAsiaTheme="minorEastAsia"/>
          <w:b/>
          <w:sz w:val="20"/>
          <w:szCs w:val="20"/>
          <w:lang w:eastAsia="zh-CN"/>
        </w:rPr>
        <w:t xml:space="preserve">Alt. 1: </w:t>
      </w:r>
      <w:r w:rsidR="00273F68" w:rsidRPr="008E40E9">
        <w:rPr>
          <w:rFonts w:eastAsiaTheme="minorEastAsia"/>
          <w:b/>
          <w:sz w:val="20"/>
          <w:szCs w:val="20"/>
          <w:lang w:eastAsia="zh-CN"/>
        </w:rPr>
        <w:t>HARQ process number is signaled by the UL grant</w:t>
      </w:r>
      <w:r w:rsidR="00273F68">
        <w:rPr>
          <w:rFonts w:eastAsiaTheme="minorEastAsia"/>
          <w:b/>
          <w:sz w:val="20"/>
          <w:szCs w:val="20"/>
          <w:lang w:eastAsia="zh-CN"/>
        </w:rPr>
        <w:t>,</w:t>
      </w:r>
      <w:r w:rsidR="00273F68" w:rsidRPr="008E40E9">
        <w:rPr>
          <w:rFonts w:eastAsiaTheme="minorEastAsia"/>
          <w:b/>
          <w:sz w:val="20"/>
          <w:szCs w:val="20"/>
          <w:lang w:eastAsia="zh-CN"/>
        </w:rPr>
        <w:t xml:space="preserve"> </w:t>
      </w:r>
      <w:r w:rsidR="00273F68">
        <w:rPr>
          <w:rFonts w:eastAsiaTheme="minorEastAsia"/>
          <w:b/>
          <w:sz w:val="20"/>
          <w:szCs w:val="20"/>
          <w:lang w:eastAsia="zh-CN"/>
        </w:rPr>
        <w:t xml:space="preserve">where each HARQ process number is associated with a </w:t>
      </w:r>
      <w:r w:rsidR="00A44ECD">
        <w:rPr>
          <w:rFonts w:eastAsiaTheme="minorEastAsia"/>
          <w:b/>
          <w:sz w:val="20"/>
          <w:szCs w:val="20"/>
          <w:lang w:eastAsia="zh-CN"/>
        </w:rPr>
        <w:t xml:space="preserve">PUSCH </w:t>
      </w:r>
      <w:r w:rsidR="00273F68">
        <w:rPr>
          <w:rFonts w:eastAsiaTheme="minorEastAsia"/>
          <w:b/>
          <w:sz w:val="20"/>
          <w:szCs w:val="20"/>
          <w:lang w:eastAsia="zh-CN"/>
        </w:rPr>
        <w:t>time/frequency</w:t>
      </w:r>
      <w:r w:rsidRPr="008E40E9">
        <w:rPr>
          <w:rFonts w:eastAsiaTheme="minorEastAsia"/>
          <w:b/>
          <w:sz w:val="20"/>
          <w:szCs w:val="20"/>
          <w:lang w:eastAsia="zh-CN"/>
        </w:rPr>
        <w:t xml:space="preserve"> resource. </w:t>
      </w:r>
    </w:p>
    <w:p w14:paraId="7A7C3515" w14:textId="5B7F3CF8" w:rsidR="003043C9" w:rsidRPr="008E40E9" w:rsidRDefault="000402B5" w:rsidP="001603A7">
      <w:pPr>
        <w:pStyle w:val="ListParagraph"/>
        <w:numPr>
          <w:ilvl w:val="0"/>
          <w:numId w:val="7"/>
        </w:numPr>
        <w:spacing w:afterLines="50" w:after="163"/>
        <w:ind w:firstLineChars="0"/>
        <w:jc w:val="both"/>
        <w:rPr>
          <w:rFonts w:eastAsiaTheme="minorEastAsia"/>
          <w:b/>
          <w:sz w:val="20"/>
          <w:szCs w:val="20"/>
          <w:lang w:eastAsia="zh-CN"/>
        </w:rPr>
      </w:pPr>
      <w:r w:rsidRPr="008E40E9">
        <w:rPr>
          <w:rFonts w:eastAsiaTheme="minorEastAsia"/>
          <w:b/>
          <w:sz w:val="20"/>
          <w:szCs w:val="20"/>
          <w:lang w:eastAsia="zh-CN"/>
        </w:rPr>
        <w:t>Alt. 2</w:t>
      </w:r>
      <w:r w:rsidR="00E319F2" w:rsidRPr="008E40E9">
        <w:rPr>
          <w:rFonts w:eastAsiaTheme="minorEastAsia"/>
          <w:b/>
          <w:sz w:val="20"/>
          <w:szCs w:val="20"/>
          <w:lang w:eastAsia="zh-CN"/>
        </w:rPr>
        <w:t>:</w:t>
      </w:r>
      <w:r w:rsidR="002B468D" w:rsidRPr="008E40E9">
        <w:rPr>
          <w:rFonts w:eastAsiaTheme="minorEastAsia"/>
          <w:b/>
          <w:sz w:val="20"/>
          <w:szCs w:val="20"/>
          <w:lang w:eastAsia="zh-CN"/>
        </w:rPr>
        <w:t xml:space="preserve"> </w:t>
      </w:r>
      <w:r w:rsidR="00C01AF1" w:rsidRPr="008E40E9">
        <w:rPr>
          <w:rFonts w:eastAsiaTheme="minorEastAsia"/>
          <w:b/>
          <w:sz w:val="20"/>
          <w:szCs w:val="20"/>
          <w:lang w:eastAsia="zh-CN"/>
        </w:rPr>
        <w:t>HARQ process number is signaled by the UL grant</w:t>
      </w:r>
      <w:r w:rsidR="002B468D" w:rsidRPr="008E40E9">
        <w:rPr>
          <w:rFonts w:eastAsiaTheme="minorEastAsia"/>
          <w:b/>
          <w:sz w:val="20"/>
          <w:szCs w:val="20"/>
          <w:lang w:eastAsia="zh-CN"/>
        </w:rPr>
        <w:t xml:space="preserve">, and different HARQ processes are associated with different </w:t>
      </w:r>
      <w:r w:rsidR="00A44ECD">
        <w:rPr>
          <w:rFonts w:eastAsiaTheme="minorEastAsia"/>
          <w:b/>
          <w:sz w:val="20"/>
          <w:szCs w:val="20"/>
          <w:lang w:eastAsia="zh-CN"/>
        </w:rPr>
        <w:t xml:space="preserve">PUSCH </w:t>
      </w:r>
      <w:r w:rsidR="002B468D" w:rsidRPr="008E40E9">
        <w:rPr>
          <w:rFonts w:eastAsiaTheme="minorEastAsia"/>
          <w:b/>
          <w:sz w:val="20"/>
          <w:szCs w:val="20"/>
          <w:lang w:eastAsia="zh-CN"/>
        </w:rPr>
        <w:t>DM-RS signatures</w:t>
      </w:r>
      <w:r w:rsidR="003319F7">
        <w:rPr>
          <w:rFonts w:eastAsiaTheme="minorEastAsia"/>
          <w:b/>
          <w:sz w:val="20"/>
          <w:szCs w:val="20"/>
          <w:lang w:eastAsia="zh-CN"/>
        </w:rPr>
        <w:t xml:space="preserve">. </w:t>
      </w:r>
    </w:p>
    <w:p w14:paraId="2A1503D2" w14:textId="77777777" w:rsidR="002B468D" w:rsidRPr="00C33FED" w:rsidRDefault="002B468D" w:rsidP="000F02E9">
      <w:pPr>
        <w:spacing w:afterLines="50" w:after="163"/>
        <w:jc w:val="both"/>
        <w:rPr>
          <w:rFonts w:eastAsiaTheme="minorEastAsia"/>
          <w:sz w:val="20"/>
          <w:szCs w:val="20"/>
          <w:lang w:eastAsia="zh-CN"/>
        </w:rPr>
      </w:pPr>
    </w:p>
    <w:p w14:paraId="6C389E4D" w14:textId="77777777" w:rsidR="00931CA5" w:rsidRDefault="00931CA5" w:rsidP="000F02E9">
      <w:pPr>
        <w:pStyle w:val="Heading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p>
    <w:p w14:paraId="5A2CE833" w14:textId="1A5CE197" w:rsidR="00037CF1" w:rsidRPr="00037CF1" w:rsidRDefault="00037CF1" w:rsidP="000F02E9">
      <w:pPr>
        <w:spacing w:afterLines="50" w:after="163"/>
        <w:jc w:val="both"/>
        <w:rPr>
          <w:rFonts w:eastAsiaTheme="minorEastAsia"/>
          <w:sz w:val="20"/>
          <w:szCs w:val="20"/>
          <w:lang w:eastAsia="zh-CN"/>
        </w:rPr>
      </w:pPr>
      <w:r>
        <w:rPr>
          <w:rFonts w:eastAsiaTheme="minorEastAsia" w:hint="eastAsia"/>
          <w:sz w:val="20"/>
          <w:szCs w:val="20"/>
          <w:lang w:eastAsia="zh-CN"/>
        </w:rPr>
        <w:t xml:space="preserve">In this contribution, we share our views on </w:t>
      </w:r>
      <w:r w:rsidR="00BA0CF6">
        <w:rPr>
          <w:rFonts w:eastAsiaTheme="minorEastAsia"/>
          <w:sz w:val="20"/>
          <w:szCs w:val="20"/>
          <w:lang w:eastAsia="zh-CN"/>
        </w:rPr>
        <w:t>UL</w:t>
      </w:r>
      <w:r>
        <w:rPr>
          <w:rFonts w:eastAsiaTheme="minorEastAsia" w:hint="eastAsia"/>
          <w:sz w:val="20"/>
          <w:szCs w:val="20"/>
          <w:lang w:eastAsia="zh-CN"/>
        </w:rPr>
        <w:t xml:space="preserve"> </w:t>
      </w:r>
      <w:r>
        <w:rPr>
          <w:rFonts w:eastAsiaTheme="minorEastAsia"/>
          <w:sz w:val="20"/>
          <w:szCs w:val="20"/>
          <w:lang w:eastAsia="zh-CN"/>
        </w:rPr>
        <w:t>transmission</w:t>
      </w:r>
      <w:r>
        <w:rPr>
          <w:rFonts w:eastAsiaTheme="minorEastAsia" w:hint="eastAsia"/>
          <w:sz w:val="20"/>
          <w:szCs w:val="20"/>
          <w:lang w:eastAsia="zh-CN"/>
        </w:rPr>
        <w:t xml:space="preserve"> </w:t>
      </w:r>
      <w:r w:rsidR="00BA0CF6">
        <w:rPr>
          <w:rFonts w:eastAsiaTheme="minorEastAsia"/>
          <w:sz w:val="20"/>
          <w:szCs w:val="20"/>
          <w:lang w:eastAsia="zh-CN"/>
        </w:rPr>
        <w:t>without grant</w:t>
      </w:r>
      <w:r>
        <w:rPr>
          <w:rFonts w:eastAsiaTheme="minorEastAsia"/>
          <w:sz w:val="20"/>
          <w:szCs w:val="20"/>
          <w:lang w:eastAsia="zh-CN"/>
        </w:rPr>
        <w:t xml:space="preserve">. </w:t>
      </w:r>
      <w:r w:rsidR="0078182B">
        <w:rPr>
          <w:rFonts w:eastAsiaTheme="minorEastAsia"/>
          <w:sz w:val="20"/>
          <w:szCs w:val="20"/>
          <w:lang w:eastAsia="zh-CN"/>
        </w:rPr>
        <w:t>S</w:t>
      </w:r>
      <w:r w:rsidR="0046419B">
        <w:rPr>
          <w:rFonts w:eastAsiaTheme="minorEastAsia"/>
          <w:sz w:val="20"/>
          <w:szCs w:val="20"/>
          <w:lang w:eastAsia="zh-CN"/>
        </w:rPr>
        <w:t>tudies</w:t>
      </w:r>
      <w:r w:rsidR="007F4744">
        <w:rPr>
          <w:rFonts w:eastAsiaTheme="minorEastAsia"/>
          <w:sz w:val="20"/>
          <w:szCs w:val="20"/>
          <w:lang w:eastAsia="zh-CN"/>
        </w:rPr>
        <w:t xml:space="preserve"> on</w:t>
      </w:r>
      <w:r w:rsidR="00E564FA">
        <w:rPr>
          <w:rFonts w:eastAsiaTheme="minorEastAsia"/>
          <w:sz w:val="20"/>
          <w:szCs w:val="20"/>
          <w:lang w:eastAsia="zh-CN"/>
        </w:rPr>
        <w:t xml:space="preserve"> how to</w:t>
      </w:r>
      <w:r w:rsidR="007F4744">
        <w:rPr>
          <w:rFonts w:eastAsiaTheme="minorEastAsia"/>
          <w:sz w:val="20"/>
          <w:szCs w:val="20"/>
          <w:lang w:eastAsia="zh-CN"/>
        </w:rPr>
        <w:t xml:space="preserve"> </w:t>
      </w:r>
      <w:r w:rsidR="00B92CBE">
        <w:rPr>
          <w:rFonts w:eastAsiaTheme="minorEastAsia"/>
          <w:sz w:val="20"/>
          <w:szCs w:val="20"/>
          <w:lang w:eastAsia="zh-CN"/>
        </w:rPr>
        <w:t>support</w:t>
      </w:r>
      <w:r w:rsidR="007F4744">
        <w:rPr>
          <w:rFonts w:eastAsiaTheme="minorEastAsia"/>
          <w:sz w:val="20"/>
          <w:szCs w:val="20"/>
          <w:lang w:eastAsia="zh-CN"/>
        </w:rPr>
        <w:t xml:space="preserve"> the </w:t>
      </w:r>
      <w:r w:rsidR="00B92CBE">
        <w:rPr>
          <w:rFonts w:eastAsiaTheme="minorEastAsia"/>
          <w:sz w:val="20"/>
          <w:szCs w:val="20"/>
          <w:lang w:eastAsia="zh-CN"/>
        </w:rPr>
        <w:t>HARQ</w:t>
      </w:r>
      <w:r w:rsidR="00BA0CF6">
        <w:rPr>
          <w:rFonts w:eastAsiaTheme="minorEastAsia"/>
          <w:sz w:val="20"/>
          <w:szCs w:val="20"/>
          <w:lang w:eastAsia="zh-CN"/>
        </w:rPr>
        <w:t xml:space="preserve"> are needed</w:t>
      </w:r>
      <w:r w:rsidR="007F4744">
        <w:rPr>
          <w:rFonts w:eastAsiaTheme="minorEastAsia"/>
          <w:sz w:val="20"/>
          <w:szCs w:val="20"/>
          <w:lang w:eastAsia="zh-CN"/>
        </w:rPr>
        <w:t>.</w:t>
      </w:r>
      <w:r w:rsidR="00E564FA">
        <w:rPr>
          <w:rFonts w:eastAsiaTheme="minorEastAsia"/>
          <w:sz w:val="20"/>
          <w:szCs w:val="20"/>
          <w:lang w:eastAsia="zh-CN"/>
        </w:rPr>
        <w:t xml:space="preserve"> Based on the analyses, </w:t>
      </w:r>
      <w:r w:rsidR="00F016EC">
        <w:rPr>
          <w:rFonts w:eastAsiaTheme="minorEastAsia"/>
          <w:sz w:val="20"/>
          <w:szCs w:val="20"/>
          <w:lang w:eastAsia="zh-CN"/>
        </w:rPr>
        <w:t>we give the following proposals.</w:t>
      </w:r>
    </w:p>
    <w:p w14:paraId="4FE1AB86" w14:textId="066771B6" w:rsidR="00A92B49" w:rsidRDefault="00D137EE" w:rsidP="000F02E9">
      <w:pPr>
        <w:spacing w:afterLines="50" w:after="163"/>
        <w:jc w:val="both"/>
        <w:rPr>
          <w:rFonts w:eastAsiaTheme="minorEastAsia"/>
          <w:b/>
          <w:sz w:val="20"/>
          <w:szCs w:val="20"/>
          <w:lang w:eastAsia="zh-CN"/>
        </w:rPr>
      </w:pPr>
      <w:r>
        <w:rPr>
          <w:rFonts w:eastAsiaTheme="minorEastAsia"/>
          <w:b/>
          <w:sz w:val="20"/>
          <w:szCs w:val="20"/>
          <w:lang w:eastAsia="zh-CN"/>
        </w:rPr>
        <w:t>Proposal 1</w:t>
      </w:r>
      <w:r w:rsidR="00A92B49" w:rsidRPr="00957EE0">
        <w:rPr>
          <w:rFonts w:eastAsiaTheme="minorEastAsia" w:hint="eastAsia"/>
          <w:b/>
          <w:sz w:val="20"/>
          <w:szCs w:val="20"/>
          <w:lang w:eastAsia="zh-CN"/>
        </w:rPr>
        <w:t xml:space="preserve">: </w:t>
      </w:r>
      <w:r w:rsidR="005C495E">
        <w:rPr>
          <w:rFonts w:eastAsiaTheme="minorEastAsia"/>
          <w:b/>
          <w:sz w:val="20"/>
          <w:szCs w:val="20"/>
          <w:lang w:eastAsia="zh-CN"/>
        </w:rPr>
        <w:t xml:space="preserve">For </w:t>
      </w:r>
      <w:r w:rsidR="00BA0CF6">
        <w:rPr>
          <w:rFonts w:eastAsiaTheme="minorEastAsia"/>
          <w:b/>
          <w:sz w:val="20"/>
          <w:szCs w:val="20"/>
          <w:lang w:eastAsia="zh-CN"/>
        </w:rPr>
        <w:t>UL data transmission without grant</w:t>
      </w:r>
      <w:r w:rsidR="005C495E">
        <w:rPr>
          <w:rFonts w:eastAsiaTheme="minorEastAsia"/>
          <w:b/>
          <w:sz w:val="20"/>
          <w:szCs w:val="20"/>
          <w:lang w:eastAsia="zh-CN"/>
        </w:rPr>
        <w:t xml:space="preserve">, </w:t>
      </w:r>
      <w:r w:rsidR="00ED0E35">
        <w:rPr>
          <w:rFonts w:eastAsiaTheme="minorEastAsia"/>
          <w:b/>
          <w:sz w:val="20"/>
          <w:szCs w:val="20"/>
          <w:lang w:eastAsia="zh-CN"/>
        </w:rPr>
        <w:t xml:space="preserve">the </w:t>
      </w:r>
      <w:r w:rsidR="00957EE0">
        <w:rPr>
          <w:rFonts w:eastAsiaTheme="minorEastAsia"/>
          <w:b/>
          <w:sz w:val="20"/>
          <w:szCs w:val="20"/>
          <w:lang w:eastAsia="zh-CN"/>
        </w:rPr>
        <w:t xml:space="preserve">UE will </w:t>
      </w:r>
      <w:r w:rsidR="001C78BD">
        <w:rPr>
          <w:rFonts w:eastAsiaTheme="minorEastAsia"/>
          <w:b/>
          <w:sz w:val="20"/>
          <w:szCs w:val="20"/>
          <w:lang w:eastAsia="zh-CN"/>
        </w:rPr>
        <w:t>repeat the previous transmission</w:t>
      </w:r>
      <w:r w:rsidR="00957EE0">
        <w:rPr>
          <w:rFonts w:eastAsiaTheme="minorEastAsia"/>
          <w:b/>
          <w:sz w:val="20"/>
          <w:szCs w:val="20"/>
          <w:lang w:eastAsia="zh-CN"/>
        </w:rPr>
        <w:t xml:space="preserve"> when neither ACK nor NACK is received.</w:t>
      </w:r>
    </w:p>
    <w:p w14:paraId="06445445" w14:textId="31FE304B" w:rsidR="002B2241" w:rsidRDefault="002B2241" w:rsidP="000F02E9">
      <w:pPr>
        <w:spacing w:afterLines="50" w:after="163"/>
        <w:jc w:val="both"/>
        <w:rPr>
          <w:rFonts w:eastAsiaTheme="minorEastAsia"/>
          <w:b/>
          <w:sz w:val="20"/>
          <w:szCs w:val="20"/>
          <w:lang w:eastAsia="zh-CN"/>
        </w:rPr>
      </w:pPr>
      <w:r>
        <w:rPr>
          <w:rFonts w:eastAsiaTheme="minorEastAsia" w:hint="eastAsia"/>
          <w:b/>
          <w:sz w:val="20"/>
          <w:szCs w:val="20"/>
          <w:lang w:eastAsia="zh-CN"/>
        </w:rPr>
        <w:t xml:space="preserve">Proposal </w:t>
      </w:r>
      <w:r>
        <w:rPr>
          <w:rFonts w:eastAsiaTheme="minorEastAsia"/>
          <w:b/>
          <w:sz w:val="20"/>
          <w:szCs w:val="20"/>
          <w:lang w:eastAsia="zh-CN"/>
        </w:rPr>
        <w:t>2</w:t>
      </w:r>
      <w:r>
        <w:rPr>
          <w:rFonts w:eastAsiaTheme="minorEastAsia" w:hint="eastAsia"/>
          <w:b/>
          <w:sz w:val="20"/>
          <w:szCs w:val="20"/>
          <w:lang w:eastAsia="zh-CN"/>
        </w:rPr>
        <w:t xml:space="preserve">: </w:t>
      </w:r>
      <w:r>
        <w:rPr>
          <w:rFonts w:eastAsiaTheme="minorEastAsia"/>
          <w:b/>
          <w:sz w:val="20"/>
          <w:szCs w:val="20"/>
          <w:lang w:eastAsia="zh-CN"/>
        </w:rPr>
        <w:t>The time/frequency index of the first detected grant-free transmission and the UE ID can be used to determine hopping patterns for any repetitions.</w:t>
      </w:r>
    </w:p>
    <w:p w14:paraId="1B952120" w14:textId="0AE569BD" w:rsidR="0061675C" w:rsidRPr="000402B5" w:rsidRDefault="0061675C" w:rsidP="000F02E9">
      <w:pPr>
        <w:spacing w:afterLines="50" w:after="163"/>
        <w:jc w:val="both"/>
        <w:rPr>
          <w:rFonts w:eastAsiaTheme="minorEastAsia"/>
          <w:b/>
          <w:sz w:val="20"/>
          <w:szCs w:val="20"/>
          <w:lang w:eastAsia="zh-CN"/>
        </w:rPr>
      </w:pPr>
      <w:r w:rsidRPr="000402B5">
        <w:rPr>
          <w:rFonts w:eastAsiaTheme="minorEastAsia"/>
          <w:b/>
          <w:sz w:val="20"/>
          <w:szCs w:val="20"/>
          <w:lang w:eastAsia="zh-CN"/>
        </w:rPr>
        <w:t>Proposal</w:t>
      </w:r>
      <w:r>
        <w:rPr>
          <w:rFonts w:eastAsiaTheme="minorEastAsia"/>
          <w:b/>
          <w:sz w:val="20"/>
          <w:szCs w:val="20"/>
          <w:lang w:eastAsia="zh-CN"/>
        </w:rPr>
        <w:t xml:space="preserve"> 3</w:t>
      </w:r>
      <w:r w:rsidRPr="000402B5">
        <w:rPr>
          <w:rFonts w:eastAsiaTheme="minorEastAsia"/>
          <w:b/>
          <w:sz w:val="20"/>
          <w:szCs w:val="20"/>
          <w:lang w:eastAsia="zh-CN"/>
        </w:rPr>
        <w:t>: To identify which TB is associated with a particular UL grant</w:t>
      </w:r>
      <w:r w:rsidR="00FA589B">
        <w:rPr>
          <w:rFonts w:eastAsiaTheme="minorEastAsia"/>
          <w:b/>
          <w:sz w:val="20"/>
          <w:szCs w:val="20"/>
          <w:lang w:eastAsia="zh-CN"/>
        </w:rPr>
        <w:t xml:space="preserve"> indicating ACK/NACK</w:t>
      </w:r>
      <w:r w:rsidRPr="000402B5">
        <w:rPr>
          <w:rFonts w:eastAsiaTheme="minorEastAsia"/>
          <w:b/>
          <w:sz w:val="20"/>
          <w:szCs w:val="20"/>
          <w:lang w:eastAsia="zh-CN"/>
        </w:rPr>
        <w:t xml:space="preserve">, </w:t>
      </w:r>
      <w:r w:rsidR="00E124E6">
        <w:rPr>
          <w:rFonts w:eastAsiaTheme="minorEastAsia"/>
          <w:b/>
          <w:sz w:val="20"/>
          <w:szCs w:val="20"/>
          <w:lang w:eastAsia="zh-CN"/>
        </w:rPr>
        <w:t xml:space="preserve">the </w:t>
      </w:r>
      <w:r w:rsidRPr="000402B5">
        <w:rPr>
          <w:rFonts w:eastAsiaTheme="minorEastAsia"/>
          <w:b/>
          <w:sz w:val="20"/>
          <w:szCs w:val="20"/>
          <w:lang w:eastAsia="zh-CN"/>
        </w:rPr>
        <w:t>following alternatives can be considered</w:t>
      </w:r>
    </w:p>
    <w:p w14:paraId="43248DA2" w14:textId="6FC46377" w:rsidR="0061675C" w:rsidRPr="008E40E9" w:rsidRDefault="0061675C" w:rsidP="001603A7">
      <w:pPr>
        <w:pStyle w:val="ListParagraph"/>
        <w:numPr>
          <w:ilvl w:val="0"/>
          <w:numId w:val="7"/>
        </w:numPr>
        <w:spacing w:afterLines="50" w:after="163"/>
        <w:ind w:firstLineChars="0"/>
        <w:jc w:val="both"/>
        <w:rPr>
          <w:rFonts w:eastAsiaTheme="minorEastAsia"/>
          <w:b/>
          <w:sz w:val="20"/>
          <w:szCs w:val="20"/>
          <w:lang w:eastAsia="zh-CN"/>
        </w:rPr>
      </w:pPr>
      <w:r w:rsidRPr="008E40E9">
        <w:rPr>
          <w:rFonts w:eastAsiaTheme="minorEastAsia"/>
          <w:b/>
          <w:sz w:val="20"/>
          <w:szCs w:val="20"/>
          <w:lang w:eastAsia="zh-CN"/>
        </w:rPr>
        <w:t xml:space="preserve">Alt. 1: </w:t>
      </w:r>
      <w:r w:rsidR="00273F68" w:rsidRPr="008E40E9">
        <w:rPr>
          <w:rFonts w:eastAsiaTheme="minorEastAsia"/>
          <w:b/>
          <w:sz w:val="20"/>
          <w:szCs w:val="20"/>
          <w:lang w:eastAsia="zh-CN"/>
        </w:rPr>
        <w:t>HARQ process number is signaled by the UL grant</w:t>
      </w:r>
      <w:r w:rsidR="00273F68">
        <w:rPr>
          <w:rFonts w:eastAsiaTheme="minorEastAsia"/>
          <w:b/>
          <w:sz w:val="20"/>
          <w:szCs w:val="20"/>
          <w:lang w:eastAsia="zh-CN"/>
        </w:rPr>
        <w:t>,</w:t>
      </w:r>
      <w:r w:rsidR="00273F68" w:rsidRPr="008E40E9">
        <w:rPr>
          <w:rFonts w:eastAsiaTheme="minorEastAsia"/>
          <w:b/>
          <w:sz w:val="20"/>
          <w:szCs w:val="20"/>
          <w:lang w:eastAsia="zh-CN"/>
        </w:rPr>
        <w:t xml:space="preserve"> </w:t>
      </w:r>
      <w:r w:rsidR="00273F68">
        <w:rPr>
          <w:rFonts w:eastAsiaTheme="minorEastAsia"/>
          <w:b/>
          <w:sz w:val="20"/>
          <w:szCs w:val="20"/>
          <w:lang w:eastAsia="zh-CN"/>
        </w:rPr>
        <w:t xml:space="preserve">where each HARQ process number is associated with a </w:t>
      </w:r>
      <w:r w:rsidR="00A44ECD">
        <w:rPr>
          <w:rFonts w:eastAsiaTheme="minorEastAsia"/>
          <w:b/>
          <w:sz w:val="20"/>
          <w:szCs w:val="20"/>
          <w:lang w:eastAsia="zh-CN"/>
        </w:rPr>
        <w:t xml:space="preserve">PUSCH </w:t>
      </w:r>
      <w:r w:rsidR="00273F68">
        <w:rPr>
          <w:rFonts w:eastAsiaTheme="minorEastAsia"/>
          <w:b/>
          <w:sz w:val="20"/>
          <w:szCs w:val="20"/>
          <w:lang w:eastAsia="zh-CN"/>
        </w:rPr>
        <w:t>time/frequency</w:t>
      </w:r>
      <w:r w:rsidR="00273F68" w:rsidRPr="008E40E9">
        <w:rPr>
          <w:rFonts w:eastAsiaTheme="minorEastAsia"/>
          <w:b/>
          <w:sz w:val="20"/>
          <w:szCs w:val="20"/>
          <w:lang w:eastAsia="zh-CN"/>
        </w:rPr>
        <w:t xml:space="preserve"> resource.</w:t>
      </w:r>
    </w:p>
    <w:p w14:paraId="436F301A" w14:textId="5C28BA00" w:rsidR="0061675C" w:rsidRPr="008E40E9" w:rsidRDefault="0061675C" w:rsidP="001603A7">
      <w:pPr>
        <w:pStyle w:val="ListParagraph"/>
        <w:numPr>
          <w:ilvl w:val="0"/>
          <w:numId w:val="7"/>
        </w:numPr>
        <w:spacing w:afterLines="50" w:after="163"/>
        <w:ind w:firstLineChars="0"/>
        <w:jc w:val="both"/>
        <w:rPr>
          <w:rFonts w:eastAsiaTheme="minorEastAsia"/>
          <w:b/>
          <w:sz w:val="20"/>
          <w:szCs w:val="20"/>
          <w:lang w:eastAsia="zh-CN"/>
        </w:rPr>
      </w:pPr>
      <w:r w:rsidRPr="008E40E9">
        <w:rPr>
          <w:rFonts w:eastAsiaTheme="minorEastAsia"/>
          <w:b/>
          <w:sz w:val="20"/>
          <w:szCs w:val="20"/>
          <w:lang w:eastAsia="zh-CN"/>
        </w:rPr>
        <w:t xml:space="preserve">Alt. 2: HARQ process number is signaled by the UL grant, and different HARQ processes are associated with different </w:t>
      </w:r>
      <w:r w:rsidR="00A44ECD">
        <w:rPr>
          <w:rFonts w:eastAsiaTheme="minorEastAsia"/>
          <w:b/>
          <w:sz w:val="20"/>
          <w:szCs w:val="20"/>
          <w:lang w:eastAsia="zh-CN"/>
        </w:rPr>
        <w:t xml:space="preserve">PUSCH </w:t>
      </w:r>
      <w:r w:rsidRPr="008E40E9">
        <w:rPr>
          <w:rFonts w:eastAsiaTheme="minorEastAsia"/>
          <w:b/>
          <w:sz w:val="20"/>
          <w:szCs w:val="20"/>
          <w:lang w:eastAsia="zh-CN"/>
        </w:rPr>
        <w:t>DM-RS signatures</w:t>
      </w:r>
    </w:p>
    <w:p w14:paraId="69D7E270" w14:textId="77777777" w:rsidR="008B5BF6" w:rsidRPr="0040291E" w:rsidRDefault="008B5BF6" w:rsidP="000F02E9">
      <w:pPr>
        <w:spacing w:afterLines="50" w:after="163"/>
        <w:jc w:val="both"/>
        <w:rPr>
          <w:sz w:val="20"/>
          <w:szCs w:val="20"/>
        </w:rPr>
      </w:pPr>
    </w:p>
    <w:bookmarkEnd w:id="2"/>
    <w:p w14:paraId="1A16D059" w14:textId="77777777" w:rsidR="00527A97" w:rsidRPr="002D0DD8" w:rsidRDefault="00527A97" w:rsidP="000F02E9">
      <w:pPr>
        <w:pStyle w:val="Heading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594720EB" w14:textId="7AFEB530" w:rsidR="00823370" w:rsidRDefault="00AA476B" w:rsidP="00671C32">
      <w:pPr>
        <w:pStyle w:val="BodyText"/>
        <w:numPr>
          <w:ilvl w:val="0"/>
          <w:numId w:val="6"/>
        </w:numPr>
        <w:suppressAutoHyphens/>
        <w:spacing w:after="0"/>
        <w:ind w:right="1"/>
        <w:jc w:val="both"/>
        <w:rPr>
          <w:rFonts w:eastAsia="SimSun"/>
          <w:sz w:val="20"/>
          <w:szCs w:val="20"/>
          <w:lang w:val="it-IT" w:eastAsia="zh-CN"/>
        </w:rPr>
      </w:pPr>
      <w:bookmarkStart w:id="4" w:name="_Ref485217153"/>
      <w:r w:rsidRPr="000B07A6">
        <w:rPr>
          <w:rFonts w:eastAsia="SimSun" w:hint="eastAsia"/>
          <w:sz w:val="20"/>
          <w:szCs w:val="20"/>
          <w:lang w:val="it-IT" w:eastAsia="zh-CN"/>
        </w:rPr>
        <w:t>R1-17</w:t>
      </w:r>
      <w:r w:rsidR="000B07A6" w:rsidRPr="000B07A6">
        <w:rPr>
          <w:rFonts w:eastAsia="SimSun"/>
          <w:sz w:val="20"/>
          <w:szCs w:val="20"/>
          <w:lang w:val="it-IT" w:eastAsia="zh-CN"/>
        </w:rPr>
        <w:t>14</w:t>
      </w:r>
      <w:r w:rsidR="00220A02" w:rsidRPr="000B07A6">
        <w:rPr>
          <w:rFonts w:eastAsia="SimSun"/>
          <w:sz w:val="20"/>
          <w:szCs w:val="20"/>
          <w:lang w:val="it-IT" w:eastAsia="zh-CN"/>
        </w:rPr>
        <w:t>01</w:t>
      </w:r>
      <w:r w:rsidR="000B07A6" w:rsidRPr="000B07A6">
        <w:rPr>
          <w:rFonts w:eastAsia="SimSun"/>
          <w:sz w:val="20"/>
          <w:szCs w:val="20"/>
          <w:lang w:val="it-IT" w:eastAsia="zh-CN"/>
        </w:rPr>
        <w:t>1</w:t>
      </w:r>
      <w:r w:rsidRPr="000B07A6">
        <w:rPr>
          <w:rFonts w:eastAsia="SimSun"/>
          <w:sz w:val="20"/>
          <w:szCs w:val="20"/>
          <w:lang w:val="it-IT" w:eastAsia="zh-CN"/>
        </w:rPr>
        <w:t>, “</w:t>
      </w:r>
      <w:r w:rsidR="000B07A6" w:rsidRPr="000B07A6">
        <w:rPr>
          <w:rFonts w:eastAsia="SimSun"/>
          <w:sz w:val="20"/>
          <w:szCs w:val="20"/>
          <w:lang w:val="it-IT" w:eastAsia="zh-CN"/>
        </w:rPr>
        <w:t>UL</w:t>
      </w:r>
      <w:r w:rsidR="00220A02" w:rsidRPr="000B07A6">
        <w:rPr>
          <w:rFonts w:eastAsia="SimSun"/>
          <w:sz w:val="20"/>
          <w:szCs w:val="20"/>
          <w:lang w:val="it-IT" w:eastAsia="zh-CN"/>
        </w:rPr>
        <w:t xml:space="preserve"> transmission </w:t>
      </w:r>
      <w:r w:rsidR="000B07A6" w:rsidRPr="000B07A6">
        <w:rPr>
          <w:rFonts w:eastAsia="SimSun"/>
          <w:sz w:val="20"/>
          <w:szCs w:val="20"/>
          <w:lang w:val="it-IT" w:eastAsia="zh-CN"/>
        </w:rPr>
        <w:t xml:space="preserve">procedure </w:t>
      </w:r>
      <w:r w:rsidR="00220A02" w:rsidRPr="000B07A6">
        <w:rPr>
          <w:rFonts w:eastAsia="SimSun"/>
          <w:sz w:val="20"/>
          <w:szCs w:val="20"/>
          <w:lang w:val="it-IT" w:eastAsia="zh-CN"/>
        </w:rPr>
        <w:t>without grant</w:t>
      </w:r>
      <w:r w:rsidRPr="000B07A6">
        <w:rPr>
          <w:rFonts w:eastAsia="SimSun"/>
          <w:sz w:val="20"/>
          <w:szCs w:val="20"/>
          <w:lang w:val="it-IT" w:eastAsia="zh-CN"/>
        </w:rPr>
        <w:t xml:space="preserve">”, </w:t>
      </w:r>
      <w:r w:rsidR="000B07A6" w:rsidRPr="000B07A6">
        <w:rPr>
          <w:rFonts w:eastAsia="SimSun"/>
          <w:sz w:val="20"/>
          <w:szCs w:val="20"/>
          <w:lang w:val="it-IT" w:eastAsia="zh-CN"/>
        </w:rPr>
        <w:t>Nokia</w:t>
      </w:r>
      <w:r w:rsidRPr="000B07A6">
        <w:rPr>
          <w:rFonts w:eastAsia="SimSun"/>
          <w:sz w:val="20"/>
          <w:szCs w:val="20"/>
          <w:lang w:val="it-IT" w:eastAsia="zh-CN"/>
        </w:rPr>
        <w:t xml:space="preserve">, </w:t>
      </w:r>
      <w:r w:rsidR="000B07A6" w:rsidRPr="000B07A6">
        <w:rPr>
          <w:rFonts w:eastAsia="SimSun"/>
          <w:sz w:val="20"/>
          <w:szCs w:val="20"/>
          <w:lang w:val="it-IT" w:eastAsia="zh-CN"/>
        </w:rPr>
        <w:t>Nokia Shanghai Bell, RAN1#90</w:t>
      </w:r>
      <w:r w:rsidR="00463B88" w:rsidRPr="000B07A6">
        <w:rPr>
          <w:rFonts w:eastAsia="SimSun"/>
          <w:sz w:val="20"/>
          <w:szCs w:val="20"/>
          <w:lang w:val="it-IT" w:eastAsia="zh-CN"/>
        </w:rPr>
        <w:t>.</w:t>
      </w:r>
      <w:bookmarkEnd w:id="4"/>
    </w:p>
    <w:p w14:paraId="112E0147" w14:textId="2A3AA209" w:rsidR="005657BB" w:rsidRPr="000B07A6" w:rsidRDefault="00060DB2" w:rsidP="00671C32">
      <w:pPr>
        <w:pStyle w:val="BodyText"/>
        <w:numPr>
          <w:ilvl w:val="0"/>
          <w:numId w:val="6"/>
        </w:numPr>
        <w:suppressAutoHyphens/>
        <w:spacing w:after="0"/>
        <w:ind w:right="1"/>
        <w:jc w:val="both"/>
        <w:rPr>
          <w:rFonts w:eastAsia="SimSun"/>
          <w:sz w:val="20"/>
          <w:szCs w:val="20"/>
          <w:lang w:val="it-IT" w:eastAsia="zh-CN"/>
        </w:rPr>
      </w:pPr>
      <w:bookmarkStart w:id="5" w:name="_Ref492289066"/>
      <w:r>
        <w:rPr>
          <w:rFonts w:eastAsia="SimSun"/>
          <w:sz w:val="20"/>
          <w:szCs w:val="20"/>
          <w:lang w:val="it-IT" w:eastAsia="zh-CN"/>
        </w:rPr>
        <w:t>R2-1708352</w:t>
      </w:r>
      <w:r w:rsidR="005657BB">
        <w:rPr>
          <w:rFonts w:eastAsia="SimSun"/>
          <w:sz w:val="20"/>
          <w:szCs w:val="20"/>
          <w:lang w:val="it-IT" w:eastAsia="zh-CN"/>
        </w:rPr>
        <w:t>, “General HARQ aspects of SPS UL”, Erricsson, RAN2#99.</w:t>
      </w:r>
      <w:bookmarkEnd w:id="5"/>
    </w:p>
    <w:sectPr w:rsidR="005657BB" w:rsidRPr="000B07A6" w:rsidSect="000F02E9">
      <w:footerReference w:type="default" r:id="rId13"/>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5977D2" w14:textId="77777777" w:rsidR="00867DE6" w:rsidRDefault="00867DE6">
      <w:r>
        <w:separator/>
      </w:r>
    </w:p>
  </w:endnote>
  <w:endnote w:type="continuationSeparator" w:id="0">
    <w:p w14:paraId="2D486787" w14:textId="77777777" w:rsidR="00867DE6" w:rsidRDefault="0086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591662"/>
      <w:docPartObj>
        <w:docPartGallery w:val="Page Numbers (Bottom of Page)"/>
        <w:docPartUnique/>
      </w:docPartObj>
    </w:sdtPr>
    <w:sdtEndPr>
      <w:rPr>
        <w:noProof/>
      </w:rPr>
    </w:sdtEndPr>
    <w:sdtContent>
      <w:p w14:paraId="1D8BC0A3" w14:textId="3E0BC155" w:rsidR="00316944" w:rsidRPr="008800CB" w:rsidRDefault="00E124E6" w:rsidP="000F02E9">
        <w:pPr>
          <w:pStyle w:val="Footer"/>
          <w:jc w:val="center"/>
        </w:pPr>
        <w:r>
          <w:fldChar w:fldCharType="begin"/>
        </w:r>
        <w:r>
          <w:instrText xml:space="preserve"> PAGE   \* MERGEFORMAT </w:instrText>
        </w:r>
        <w:r>
          <w:fldChar w:fldCharType="separate"/>
        </w:r>
        <w:r w:rsidR="001650D3">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1ECE3C" w14:textId="77777777" w:rsidR="00867DE6" w:rsidRDefault="00867DE6">
      <w:r>
        <w:separator/>
      </w:r>
    </w:p>
  </w:footnote>
  <w:footnote w:type="continuationSeparator" w:id="0">
    <w:p w14:paraId="757DEC51" w14:textId="77777777" w:rsidR="00867DE6" w:rsidRDefault="00867D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D8F306B"/>
    <w:multiLevelType w:val="hybridMultilevel"/>
    <w:tmpl w:val="0936BFCA"/>
    <w:lvl w:ilvl="0" w:tplc="4A9E24A4">
      <w:start w:val="1"/>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nsid w:val="59264D32"/>
    <w:multiLevelType w:val="hybridMultilevel"/>
    <w:tmpl w:val="E4005E70"/>
    <w:lvl w:ilvl="0" w:tplc="0409000B">
      <w:start w:val="1"/>
      <w:numFmt w:val="bullet"/>
      <w:lvlText w:val=""/>
      <w:lvlJc w:val="left"/>
      <w:pPr>
        <w:ind w:left="420" w:hanging="420"/>
      </w:pPr>
      <w:rPr>
        <w:rFonts w:ascii="Wingdings" w:hAnsi="Wingdings" w:hint="default"/>
      </w:rPr>
    </w:lvl>
    <w:lvl w:ilvl="1" w:tplc="1B9EF42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703157D4"/>
    <w:multiLevelType w:val="multilevel"/>
    <w:tmpl w:val="A0D0E354"/>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4"/>
        <w:szCs w:val="24"/>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7"/>
  </w:num>
  <w:num w:numId="4">
    <w:abstractNumId w:val="4"/>
  </w:num>
  <w:num w:numId="5">
    <w:abstractNumId w:val="8"/>
  </w:num>
  <w:num w:numId="6">
    <w:abstractNumId w:val="3"/>
  </w:num>
  <w:num w:numId="7">
    <w:abstractNumId w:val="2"/>
  </w:num>
  <w:num w:numId="8">
    <w:abstractNumId w:val="1"/>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8B0"/>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8A"/>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DB2"/>
    <w:rsid w:val="00060FE5"/>
    <w:rsid w:val="000610FE"/>
    <w:rsid w:val="00061B7E"/>
    <w:rsid w:val="00061C0C"/>
    <w:rsid w:val="00061CBF"/>
    <w:rsid w:val="00061E1B"/>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8E3"/>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940"/>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326B"/>
    <w:rsid w:val="00093611"/>
    <w:rsid w:val="00093742"/>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7A6"/>
    <w:rsid w:val="000B0A3A"/>
    <w:rsid w:val="000B0AD8"/>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05F"/>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A1"/>
    <w:rsid w:val="000D3A12"/>
    <w:rsid w:val="000D3E98"/>
    <w:rsid w:val="000D4AE1"/>
    <w:rsid w:val="000D4B13"/>
    <w:rsid w:val="000D54DB"/>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5C"/>
    <w:rsid w:val="000E416C"/>
    <w:rsid w:val="000E4487"/>
    <w:rsid w:val="000E4734"/>
    <w:rsid w:val="000E4751"/>
    <w:rsid w:val="000E4C8B"/>
    <w:rsid w:val="000E5015"/>
    <w:rsid w:val="000E5F18"/>
    <w:rsid w:val="000E614D"/>
    <w:rsid w:val="000E6F93"/>
    <w:rsid w:val="000E7A42"/>
    <w:rsid w:val="000E7AB1"/>
    <w:rsid w:val="000E7BA8"/>
    <w:rsid w:val="000E7F75"/>
    <w:rsid w:val="000E7FF2"/>
    <w:rsid w:val="000F0207"/>
    <w:rsid w:val="000F02E9"/>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4B7"/>
    <w:rsid w:val="00113759"/>
    <w:rsid w:val="00113BCA"/>
    <w:rsid w:val="00113CF9"/>
    <w:rsid w:val="001141BD"/>
    <w:rsid w:val="00114279"/>
    <w:rsid w:val="001143F5"/>
    <w:rsid w:val="00114527"/>
    <w:rsid w:val="001148CD"/>
    <w:rsid w:val="001148DD"/>
    <w:rsid w:val="00114F04"/>
    <w:rsid w:val="00114F92"/>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EF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959"/>
    <w:rsid w:val="00155B96"/>
    <w:rsid w:val="00156088"/>
    <w:rsid w:val="001566F5"/>
    <w:rsid w:val="00156841"/>
    <w:rsid w:val="00157B6C"/>
    <w:rsid w:val="00157E91"/>
    <w:rsid w:val="001603A7"/>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0D3"/>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9ED"/>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C3D"/>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B90"/>
    <w:rsid w:val="001D33C0"/>
    <w:rsid w:val="001D36F8"/>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E7FDF"/>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A02"/>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D5"/>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20C"/>
    <w:rsid w:val="0025471D"/>
    <w:rsid w:val="00254747"/>
    <w:rsid w:val="002549D8"/>
    <w:rsid w:val="00254AF4"/>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709"/>
    <w:rsid w:val="002707B3"/>
    <w:rsid w:val="00270AC8"/>
    <w:rsid w:val="00270B6B"/>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68"/>
    <w:rsid w:val="00273FC9"/>
    <w:rsid w:val="002746A5"/>
    <w:rsid w:val="002749F9"/>
    <w:rsid w:val="00274C9C"/>
    <w:rsid w:val="00274F02"/>
    <w:rsid w:val="0027500B"/>
    <w:rsid w:val="002750F7"/>
    <w:rsid w:val="0027527F"/>
    <w:rsid w:val="00275344"/>
    <w:rsid w:val="0027549B"/>
    <w:rsid w:val="002754A2"/>
    <w:rsid w:val="00275543"/>
    <w:rsid w:val="00275725"/>
    <w:rsid w:val="0027598E"/>
    <w:rsid w:val="00275F73"/>
    <w:rsid w:val="00276345"/>
    <w:rsid w:val="0027651D"/>
    <w:rsid w:val="00276576"/>
    <w:rsid w:val="00276A36"/>
    <w:rsid w:val="00276BD9"/>
    <w:rsid w:val="00276FB0"/>
    <w:rsid w:val="002773FF"/>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695"/>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363"/>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68D"/>
    <w:rsid w:val="002B4996"/>
    <w:rsid w:val="002B4CFD"/>
    <w:rsid w:val="002B520F"/>
    <w:rsid w:val="002B52D6"/>
    <w:rsid w:val="002B5427"/>
    <w:rsid w:val="002B557C"/>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6F"/>
    <w:rsid w:val="002D32BB"/>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8B9"/>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368"/>
    <w:rsid w:val="003379A4"/>
    <w:rsid w:val="00340423"/>
    <w:rsid w:val="00340B29"/>
    <w:rsid w:val="003410AE"/>
    <w:rsid w:val="003415FB"/>
    <w:rsid w:val="00341C72"/>
    <w:rsid w:val="00341D22"/>
    <w:rsid w:val="00341E81"/>
    <w:rsid w:val="00341EC1"/>
    <w:rsid w:val="00341F1E"/>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5F4F"/>
    <w:rsid w:val="00386AD6"/>
    <w:rsid w:val="00386AEA"/>
    <w:rsid w:val="00387646"/>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51"/>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22D"/>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6C"/>
    <w:rsid w:val="003E16DB"/>
    <w:rsid w:val="003E16F5"/>
    <w:rsid w:val="003E17A1"/>
    <w:rsid w:val="003E1B1B"/>
    <w:rsid w:val="003E1E4B"/>
    <w:rsid w:val="003E2212"/>
    <w:rsid w:val="003E224E"/>
    <w:rsid w:val="003E2287"/>
    <w:rsid w:val="003E2425"/>
    <w:rsid w:val="003E27A1"/>
    <w:rsid w:val="003E28DF"/>
    <w:rsid w:val="003E29F6"/>
    <w:rsid w:val="003E2ACE"/>
    <w:rsid w:val="003E2DD9"/>
    <w:rsid w:val="003E2E97"/>
    <w:rsid w:val="003E2F6B"/>
    <w:rsid w:val="003E3223"/>
    <w:rsid w:val="003E3307"/>
    <w:rsid w:val="003E342A"/>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AC9"/>
    <w:rsid w:val="00410AFE"/>
    <w:rsid w:val="00410BD7"/>
    <w:rsid w:val="00410F1F"/>
    <w:rsid w:val="00410FEB"/>
    <w:rsid w:val="00410FF6"/>
    <w:rsid w:val="004111D1"/>
    <w:rsid w:val="00411395"/>
    <w:rsid w:val="0041146A"/>
    <w:rsid w:val="0041157D"/>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0CF"/>
    <w:rsid w:val="004342E9"/>
    <w:rsid w:val="004345BD"/>
    <w:rsid w:val="004347F8"/>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C3C"/>
    <w:rsid w:val="00445CF7"/>
    <w:rsid w:val="00446008"/>
    <w:rsid w:val="00446189"/>
    <w:rsid w:val="0044661B"/>
    <w:rsid w:val="004466FC"/>
    <w:rsid w:val="0044678C"/>
    <w:rsid w:val="00447757"/>
    <w:rsid w:val="00447984"/>
    <w:rsid w:val="00447B81"/>
    <w:rsid w:val="00447BDF"/>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18E"/>
    <w:rsid w:val="00457515"/>
    <w:rsid w:val="00460069"/>
    <w:rsid w:val="00460520"/>
    <w:rsid w:val="00460661"/>
    <w:rsid w:val="00460A3A"/>
    <w:rsid w:val="0046193F"/>
    <w:rsid w:val="004624F9"/>
    <w:rsid w:val="00462539"/>
    <w:rsid w:val="00462848"/>
    <w:rsid w:val="00462A9E"/>
    <w:rsid w:val="00462B51"/>
    <w:rsid w:val="00462B72"/>
    <w:rsid w:val="00462C75"/>
    <w:rsid w:val="00462E97"/>
    <w:rsid w:val="004633B9"/>
    <w:rsid w:val="004634D8"/>
    <w:rsid w:val="004635FB"/>
    <w:rsid w:val="004636D7"/>
    <w:rsid w:val="00463B88"/>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09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3A4"/>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AD9"/>
    <w:rsid w:val="004D7DE6"/>
    <w:rsid w:val="004D7F6A"/>
    <w:rsid w:val="004E03BE"/>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800"/>
    <w:rsid w:val="00502A04"/>
    <w:rsid w:val="00502A29"/>
    <w:rsid w:val="00502B39"/>
    <w:rsid w:val="0050367F"/>
    <w:rsid w:val="00503B6D"/>
    <w:rsid w:val="00503E95"/>
    <w:rsid w:val="0050411E"/>
    <w:rsid w:val="00504549"/>
    <w:rsid w:val="005048B5"/>
    <w:rsid w:val="00504BD0"/>
    <w:rsid w:val="00504E59"/>
    <w:rsid w:val="0050589C"/>
    <w:rsid w:val="00505A35"/>
    <w:rsid w:val="00505E76"/>
    <w:rsid w:val="00506044"/>
    <w:rsid w:val="0050661E"/>
    <w:rsid w:val="00506D5A"/>
    <w:rsid w:val="00507135"/>
    <w:rsid w:val="0050735D"/>
    <w:rsid w:val="00507CAC"/>
    <w:rsid w:val="005103D3"/>
    <w:rsid w:val="00510888"/>
    <w:rsid w:val="00510AD9"/>
    <w:rsid w:val="005111D0"/>
    <w:rsid w:val="00511A4C"/>
    <w:rsid w:val="00511C5D"/>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19F"/>
    <w:rsid w:val="00522607"/>
    <w:rsid w:val="00522B4A"/>
    <w:rsid w:val="00522C79"/>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7BB"/>
    <w:rsid w:val="0056585F"/>
    <w:rsid w:val="00565962"/>
    <w:rsid w:val="00565AF1"/>
    <w:rsid w:val="00565FE8"/>
    <w:rsid w:val="00565FEE"/>
    <w:rsid w:val="005660B7"/>
    <w:rsid w:val="005660CD"/>
    <w:rsid w:val="00566791"/>
    <w:rsid w:val="005669BB"/>
    <w:rsid w:val="00566EDC"/>
    <w:rsid w:val="00567012"/>
    <w:rsid w:val="00567E7D"/>
    <w:rsid w:val="00567FC7"/>
    <w:rsid w:val="00570492"/>
    <w:rsid w:val="005704F3"/>
    <w:rsid w:val="005705B9"/>
    <w:rsid w:val="00570713"/>
    <w:rsid w:val="00570984"/>
    <w:rsid w:val="00570DCE"/>
    <w:rsid w:val="0057165C"/>
    <w:rsid w:val="005717A0"/>
    <w:rsid w:val="005718C1"/>
    <w:rsid w:val="00571A10"/>
    <w:rsid w:val="00571A18"/>
    <w:rsid w:val="00571A46"/>
    <w:rsid w:val="00571C79"/>
    <w:rsid w:val="00571D08"/>
    <w:rsid w:val="00571EBC"/>
    <w:rsid w:val="00571F17"/>
    <w:rsid w:val="00572812"/>
    <w:rsid w:val="00572A9D"/>
    <w:rsid w:val="00572AB4"/>
    <w:rsid w:val="00573239"/>
    <w:rsid w:val="0057323A"/>
    <w:rsid w:val="0057349F"/>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52"/>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4DCE"/>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54"/>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5B57"/>
    <w:rsid w:val="005A60E2"/>
    <w:rsid w:val="005A647C"/>
    <w:rsid w:val="005A6BAF"/>
    <w:rsid w:val="005A6BBD"/>
    <w:rsid w:val="005A755F"/>
    <w:rsid w:val="005A75B9"/>
    <w:rsid w:val="005A7CEE"/>
    <w:rsid w:val="005A7D7A"/>
    <w:rsid w:val="005B034C"/>
    <w:rsid w:val="005B03E9"/>
    <w:rsid w:val="005B0443"/>
    <w:rsid w:val="005B054F"/>
    <w:rsid w:val="005B07B0"/>
    <w:rsid w:val="005B08B2"/>
    <w:rsid w:val="005B08DE"/>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C2"/>
    <w:rsid w:val="005E332C"/>
    <w:rsid w:val="005E34E3"/>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79"/>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18C"/>
    <w:rsid w:val="006354E7"/>
    <w:rsid w:val="00635542"/>
    <w:rsid w:val="0063589D"/>
    <w:rsid w:val="006366CC"/>
    <w:rsid w:val="006371C1"/>
    <w:rsid w:val="0063722E"/>
    <w:rsid w:val="00637431"/>
    <w:rsid w:val="006376D6"/>
    <w:rsid w:val="00637DCC"/>
    <w:rsid w:val="00640464"/>
    <w:rsid w:val="006406DF"/>
    <w:rsid w:val="00640D71"/>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B6B"/>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6E9B"/>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2B89"/>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9FD"/>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07D"/>
    <w:rsid w:val="00695170"/>
    <w:rsid w:val="006953FE"/>
    <w:rsid w:val="0069541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3F"/>
    <w:rsid w:val="006B6FA3"/>
    <w:rsid w:val="006B6FEB"/>
    <w:rsid w:val="006B726F"/>
    <w:rsid w:val="006B7482"/>
    <w:rsid w:val="006B750E"/>
    <w:rsid w:val="006B76BE"/>
    <w:rsid w:val="006B7E43"/>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B47"/>
    <w:rsid w:val="006C4DEB"/>
    <w:rsid w:val="006C520D"/>
    <w:rsid w:val="006C5944"/>
    <w:rsid w:val="006C5980"/>
    <w:rsid w:val="006C5A1E"/>
    <w:rsid w:val="006C5BBF"/>
    <w:rsid w:val="006C5FE5"/>
    <w:rsid w:val="006C638F"/>
    <w:rsid w:val="006C63D4"/>
    <w:rsid w:val="006C662A"/>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654"/>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94D"/>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B24"/>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DDA"/>
    <w:rsid w:val="007250EC"/>
    <w:rsid w:val="007253E4"/>
    <w:rsid w:val="007255B0"/>
    <w:rsid w:val="00725965"/>
    <w:rsid w:val="00725A33"/>
    <w:rsid w:val="00725AE1"/>
    <w:rsid w:val="00725DA7"/>
    <w:rsid w:val="00725DD3"/>
    <w:rsid w:val="00726336"/>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624"/>
    <w:rsid w:val="00735850"/>
    <w:rsid w:val="00735B54"/>
    <w:rsid w:val="00735DCB"/>
    <w:rsid w:val="00735EC0"/>
    <w:rsid w:val="00736083"/>
    <w:rsid w:val="007367D0"/>
    <w:rsid w:val="00736AA2"/>
    <w:rsid w:val="00736DC0"/>
    <w:rsid w:val="00736E24"/>
    <w:rsid w:val="00737230"/>
    <w:rsid w:val="00737439"/>
    <w:rsid w:val="00737671"/>
    <w:rsid w:val="00737B20"/>
    <w:rsid w:val="00737C2D"/>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59"/>
    <w:rsid w:val="00754CAE"/>
    <w:rsid w:val="00755182"/>
    <w:rsid w:val="00755572"/>
    <w:rsid w:val="007555A2"/>
    <w:rsid w:val="007558BF"/>
    <w:rsid w:val="00755D83"/>
    <w:rsid w:val="007563C5"/>
    <w:rsid w:val="007569E8"/>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3E9"/>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F44"/>
    <w:rsid w:val="0078073D"/>
    <w:rsid w:val="007807D2"/>
    <w:rsid w:val="00780821"/>
    <w:rsid w:val="00780BCA"/>
    <w:rsid w:val="00780E1C"/>
    <w:rsid w:val="00780E22"/>
    <w:rsid w:val="00781200"/>
    <w:rsid w:val="0078137F"/>
    <w:rsid w:val="0078182B"/>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4FFF"/>
    <w:rsid w:val="007C50CA"/>
    <w:rsid w:val="007C543C"/>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029"/>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44E"/>
    <w:rsid w:val="007F3DA3"/>
    <w:rsid w:val="007F3F81"/>
    <w:rsid w:val="007F4047"/>
    <w:rsid w:val="007F4316"/>
    <w:rsid w:val="007F453F"/>
    <w:rsid w:val="007F4744"/>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231"/>
    <w:rsid w:val="008053F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D0F"/>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3F2A"/>
    <w:rsid w:val="00844428"/>
    <w:rsid w:val="008444A6"/>
    <w:rsid w:val="00844F7A"/>
    <w:rsid w:val="00844FDF"/>
    <w:rsid w:val="008456D1"/>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1C8"/>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67DE6"/>
    <w:rsid w:val="0087038E"/>
    <w:rsid w:val="00870457"/>
    <w:rsid w:val="008706F8"/>
    <w:rsid w:val="0087074B"/>
    <w:rsid w:val="00870B13"/>
    <w:rsid w:val="00870C0F"/>
    <w:rsid w:val="00870CA3"/>
    <w:rsid w:val="00870CA7"/>
    <w:rsid w:val="00870CEB"/>
    <w:rsid w:val="00870E28"/>
    <w:rsid w:val="008714AE"/>
    <w:rsid w:val="00871AB9"/>
    <w:rsid w:val="00871CB5"/>
    <w:rsid w:val="00871CB8"/>
    <w:rsid w:val="00872308"/>
    <w:rsid w:val="0087242D"/>
    <w:rsid w:val="00873030"/>
    <w:rsid w:val="00873089"/>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6C5"/>
    <w:rsid w:val="00882ECF"/>
    <w:rsid w:val="008830B0"/>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E9D"/>
    <w:rsid w:val="008F6FB2"/>
    <w:rsid w:val="008F718B"/>
    <w:rsid w:val="008F71ED"/>
    <w:rsid w:val="008F7518"/>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855"/>
    <w:rsid w:val="009118A9"/>
    <w:rsid w:val="009119E7"/>
    <w:rsid w:val="00912006"/>
    <w:rsid w:val="0091206A"/>
    <w:rsid w:val="0091227A"/>
    <w:rsid w:val="00912511"/>
    <w:rsid w:val="00912732"/>
    <w:rsid w:val="009128CE"/>
    <w:rsid w:val="0091310A"/>
    <w:rsid w:val="009133B6"/>
    <w:rsid w:val="009138E9"/>
    <w:rsid w:val="00913B38"/>
    <w:rsid w:val="00913CA0"/>
    <w:rsid w:val="009140A4"/>
    <w:rsid w:val="009141E7"/>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1CA5"/>
    <w:rsid w:val="00931CF7"/>
    <w:rsid w:val="009320AD"/>
    <w:rsid w:val="009325A7"/>
    <w:rsid w:val="0093261D"/>
    <w:rsid w:val="0093267C"/>
    <w:rsid w:val="009327BA"/>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55"/>
    <w:rsid w:val="00945821"/>
    <w:rsid w:val="009458C2"/>
    <w:rsid w:val="00945D8E"/>
    <w:rsid w:val="00945FD6"/>
    <w:rsid w:val="009463D2"/>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41F6"/>
    <w:rsid w:val="0096496E"/>
    <w:rsid w:val="00964BD5"/>
    <w:rsid w:val="00964C52"/>
    <w:rsid w:val="00964F65"/>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E6B"/>
    <w:rsid w:val="009B1016"/>
    <w:rsid w:val="009B10EB"/>
    <w:rsid w:val="009B129D"/>
    <w:rsid w:val="009B13F2"/>
    <w:rsid w:val="009B159B"/>
    <w:rsid w:val="009B1908"/>
    <w:rsid w:val="009B19B2"/>
    <w:rsid w:val="009B1C2B"/>
    <w:rsid w:val="009B1E50"/>
    <w:rsid w:val="009B278B"/>
    <w:rsid w:val="009B2941"/>
    <w:rsid w:val="009B2AFC"/>
    <w:rsid w:val="009B2B40"/>
    <w:rsid w:val="009B2DAD"/>
    <w:rsid w:val="009B2F9A"/>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87"/>
    <w:rsid w:val="009E52DD"/>
    <w:rsid w:val="009E54BA"/>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FF5"/>
    <w:rsid w:val="009F6015"/>
    <w:rsid w:val="009F6174"/>
    <w:rsid w:val="009F621B"/>
    <w:rsid w:val="009F63B1"/>
    <w:rsid w:val="009F647B"/>
    <w:rsid w:val="009F656E"/>
    <w:rsid w:val="009F6AE9"/>
    <w:rsid w:val="009F7873"/>
    <w:rsid w:val="009F7B91"/>
    <w:rsid w:val="009F7BE9"/>
    <w:rsid w:val="009F7F39"/>
    <w:rsid w:val="00A0084D"/>
    <w:rsid w:val="00A00904"/>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61E"/>
    <w:rsid w:val="00A14246"/>
    <w:rsid w:val="00A1434E"/>
    <w:rsid w:val="00A147A7"/>
    <w:rsid w:val="00A14851"/>
    <w:rsid w:val="00A14F81"/>
    <w:rsid w:val="00A14FE1"/>
    <w:rsid w:val="00A150F2"/>
    <w:rsid w:val="00A151CD"/>
    <w:rsid w:val="00A15250"/>
    <w:rsid w:val="00A15475"/>
    <w:rsid w:val="00A158CF"/>
    <w:rsid w:val="00A15D96"/>
    <w:rsid w:val="00A15DB4"/>
    <w:rsid w:val="00A1605F"/>
    <w:rsid w:val="00A1625E"/>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3EBB"/>
    <w:rsid w:val="00A2403A"/>
    <w:rsid w:val="00A24C4C"/>
    <w:rsid w:val="00A24FED"/>
    <w:rsid w:val="00A250C0"/>
    <w:rsid w:val="00A250DD"/>
    <w:rsid w:val="00A251CE"/>
    <w:rsid w:val="00A25566"/>
    <w:rsid w:val="00A25F93"/>
    <w:rsid w:val="00A2642C"/>
    <w:rsid w:val="00A266D6"/>
    <w:rsid w:val="00A26810"/>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1C4"/>
    <w:rsid w:val="00A322D4"/>
    <w:rsid w:val="00A32476"/>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C8D"/>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4ECD"/>
    <w:rsid w:val="00A454C9"/>
    <w:rsid w:val="00A4559C"/>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02F"/>
    <w:rsid w:val="00A51389"/>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1F6"/>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562"/>
    <w:rsid w:val="00A83E5F"/>
    <w:rsid w:val="00A83E99"/>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8CB"/>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E58"/>
    <w:rsid w:val="00BA0161"/>
    <w:rsid w:val="00BA0608"/>
    <w:rsid w:val="00BA0615"/>
    <w:rsid w:val="00BA073E"/>
    <w:rsid w:val="00BA0A5D"/>
    <w:rsid w:val="00BA0C3F"/>
    <w:rsid w:val="00BA0CF6"/>
    <w:rsid w:val="00BA0F3B"/>
    <w:rsid w:val="00BA1028"/>
    <w:rsid w:val="00BA1335"/>
    <w:rsid w:val="00BA1454"/>
    <w:rsid w:val="00BA1536"/>
    <w:rsid w:val="00BA1969"/>
    <w:rsid w:val="00BA196C"/>
    <w:rsid w:val="00BA22C6"/>
    <w:rsid w:val="00BA2783"/>
    <w:rsid w:val="00BA27B3"/>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51D"/>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9FE"/>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CEC"/>
    <w:rsid w:val="00BF6DEA"/>
    <w:rsid w:val="00BF7703"/>
    <w:rsid w:val="00BF7706"/>
    <w:rsid w:val="00BF7728"/>
    <w:rsid w:val="00BF7F25"/>
    <w:rsid w:val="00C0016E"/>
    <w:rsid w:val="00C00352"/>
    <w:rsid w:val="00C008ED"/>
    <w:rsid w:val="00C0143D"/>
    <w:rsid w:val="00C01AE6"/>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4BCB"/>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35E"/>
    <w:rsid w:val="00C33696"/>
    <w:rsid w:val="00C336EA"/>
    <w:rsid w:val="00C33B04"/>
    <w:rsid w:val="00C33C94"/>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6D"/>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0F60"/>
    <w:rsid w:val="00C810BE"/>
    <w:rsid w:val="00C814F5"/>
    <w:rsid w:val="00C819E9"/>
    <w:rsid w:val="00C81A95"/>
    <w:rsid w:val="00C81AF3"/>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24A"/>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B79"/>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23"/>
    <w:rsid w:val="00D22305"/>
    <w:rsid w:val="00D225AB"/>
    <w:rsid w:val="00D22A28"/>
    <w:rsid w:val="00D22B56"/>
    <w:rsid w:val="00D230F0"/>
    <w:rsid w:val="00D23197"/>
    <w:rsid w:val="00D23261"/>
    <w:rsid w:val="00D232C1"/>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CF1"/>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6DE"/>
    <w:rsid w:val="00DC086C"/>
    <w:rsid w:val="00DC0D96"/>
    <w:rsid w:val="00DC0FFB"/>
    <w:rsid w:val="00DC107F"/>
    <w:rsid w:val="00DC1461"/>
    <w:rsid w:val="00DC1507"/>
    <w:rsid w:val="00DC1518"/>
    <w:rsid w:val="00DC154A"/>
    <w:rsid w:val="00DC17BC"/>
    <w:rsid w:val="00DC183A"/>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F67"/>
    <w:rsid w:val="00DD3FD0"/>
    <w:rsid w:val="00DD416E"/>
    <w:rsid w:val="00DD424F"/>
    <w:rsid w:val="00DD4541"/>
    <w:rsid w:val="00DD45D2"/>
    <w:rsid w:val="00DD4DB6"/>
    <w:rsid w:val="00DD52B5"/>
    <w:rsid w:val="00DD562E"/>
    <w:rsid w:val="00DD564F"/>
    <w:rsid w:val="00DD5658"/>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0AE"/>
    <w:rsid w:val="00E12143"/>
    <w:rsid w:val="00E124E6"/>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1A"/>
    <w:rsid w:val="00E14471"/>
    <w:rsid w:val="00E147B8"/>
    <w:rsid w:val="00E148CB"/>
    <w:rsid w:val="00E1521F"/>
    <w:rsid w:val="00E1532B"/>
    <w:rsid w:val="00E1535D"/>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2C3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A10"/>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4BB"/>
    <w:rsid w:val="00E6467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5E0C"/>
    <w:rsid w:val="00E86705"/>
    <w:rsid w:val="00E86B69"/>
    <w:rsid w:val="00E86C22"/>
    <w:rsid w:val="00E87117"/>
    <w:rsid w:val="00E87208"/>
    <w:rsid w:val="00E8780A"/>
    <w:rsid w:val="00E87883"/>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988"/>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DBB"/>
    <w:rsid w:val="00EA670A"/>
    <w:rsid w:val="00EA67EA"/>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B9"/>
    <w:rsid w:val="00ED1988"/>
    <w:rsid w:val="00ED1999"/>
    <w:rsid w:val="00ED1A1F"/>
    <w:rsid w:val="00ED1B5C"/>
    <w:rsid w:val="00ED1B9D"/>
    <w:rsid w:val="00ED23B6"/>
    <w:rsid w:val="00ED240B"/>
    <w:rsid w:val="00ED2C54"/>
    <w:rsid w:val="00ED303D"/>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45E"/>
    <w:rsid w:val="00F255B2"/>
    <w:rsid w:val="00F2595B"/>
    <w:rsid w:val="00F25EEA"/>
    <w:rsid w:val="00F265B9"/>
    <w:rsid w:val="00F26749"/>
    <w:rsid w:val="00F26854"/>
    <w:rsid w:val="00F26CAD"/>
    <w:rsid w:val="00F27092"/>
    <w:rsid w:val="00F278F9"/>
    <w:rsid w:val="00F2790B"/>
    <w:rsid w:val="00F27AA8"/>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06E"/>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89B"/>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953"/>
    <w:rsid w:val="00FC1A61"/>
    <w:rsid w:val="00FC1BFC"/>
    <w:rsid w:val="00FC235A"/>
    <w:rsid w:val="00FC26CF"/>
    <w:rsid w:val="00FC2765"/>
    <w:rsid w:val="00FC2B3B"/>
    <w:rsid w:val="00FC2CDE"/>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EEB"/>
    <w:rsid w:val="00FE4F7D"/>
    <w:rsid w:val="00FE51D3"/>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0D"/>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qFormat/>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qFormat/>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1995715766">
          <w:marLeft w:val="461"/>
          <w:marRight w:val="0"/>
          <w:marTop w:val="115"/>
          <w:marBottom w:val="5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617301137">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2C507-275D-4602-B09B-C45246D37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1143</Words>
  <Characters>6519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2017-08-09T23:10:00Z</dcterms:created>
  <dcterms:modified xsi:type="dcterms:W3CDTF">2017-09-11T18:02:00Z</dcterms:modified>
</cp:coreProperties>
</file>